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99C" w:rsidRDefault="00A3597E" w:rsidP="00A3597E">
      <w:pPr>
        <w:spacing w:after="0" w:line="240" w:lineRule="auto"/>
        <w:jc w:val="center"/>
        <w:rPr>
          <w:rFonts w:ascii="Arial" w:hAnsi="Arial" w:cs="Arial"/>
          <w:b/>
          <w:sz w:val="23"/>
          <w:szCs w:val="23"/>
        </w:rPr>
      </w:pPr>
      <w:r>
        <w:rPr>
          <w:rFonts w:ascii="Arial" w:hAnsi="Arial" w:cs="Arial"/>
          <w:b/>
          <w:sz w:val="23"/>
          <w:szCs w:val="23"/>
        </w:rPr>
        <w:t>Worcestershire Local Transport Body (WLTB)</w:t>
      </w:r>
    </w:p>
    <w:p w:rsidR="00A3597E" w:rsidRDefault="00A3597E" w:rsidP="00A3597E">
      <w:pPr>
        <w:spacing w:after="0" w:line="240" w:lineRule="auto"/>
        <w:jc w:val="center"/>
        <w:rPr>
          <w:rFonts w:ascii="Arial" w:hAnsi="Arial" w:cs="Arial"/>
          <w:b/>
          <w:sz w:val="23"/>
          <w:szCs w:val="23"/>
        </w:rPr>
      </w:pPr>
    </w:p>
    <w:p w:rsidR="00A3597E" w:rsidRDefault="00B323B0" w:rsidP="00A3597E">
      <w:pPr>
        <w:spacing w:after="0" w:line="240" w:lineRule="auto"/>
        <w:jc w:val="center"/>
        <w:rPr>
          <w:rFonts w:ascii="Arial" w:hAnsi="Arial" w:cs="Arial"/>
          <w:b/>
          <w:sz w:val="23"/>
          <w:szCs w:val="23"/>
        </w:rPr>
      </w:pPr>
      <w:r>
        <w:rPr>
          <w:rFonts w:ascii="Arial" w:hAnsi="Arial" w:cs="Arial"/>
          <w:b/>
          <w:sz w:val="23"/>
          <w:szCs w:val="23"/>
        </w:rPr>
        <w:t>Tuesday 25 July</w:t>
      </w:r>
      <w:r w:rsidR="00731B9C">
        <w:rPr>
          <w:rFonts w:ascii="Arial" w:hAnsi="Arial" w:cs="Arial"/>
          <w:b/>
          <w:sz w:val="23"/>
          <w:szCs w:val="23"/>
        </w:rPr>
        <w:t xml:space="preserve"> </w:t>
      </w:r>
      <w:r w:rsidR="00864738">
        <w:rPr>
          <w:rFonts w:ascii="Arial" w:hAnsi="Arial" w:cs="Arial"/>
          <w:b/>
          <w:sz w:val="23"/>
          <w:szCs w:val="23"/>
        </w:rPr>
        <w:t>2017</w:t>
      </w:r>
    </w:p>
    <w:p w:rsidR="00A3597E" w:rsidRDefault="00731B9C" w:rsidP="00A3597E">
      <w:pPr>
        <w:spacing w:after="0" w:line="240" w:lineRule="auto"/>
        <w:jc w:val="center"/>
        <w:rPr>
          <w:rFonts w:ascii="Arial" w:hAnsi="Arial" w:cs="Arial"/>
          <w:b/>
          <w:sz w:val="23"/>
          <w:szCs w:val="23"/>
        </w:rPr>
      </w:pPr>
      <w:r>
        <w:rPr>
          <w:rFonts w:ascii="Arial" w:hAnsi="Arial" w:cs="Arial"/>
          <w:b/>
          <w:sz w:val="23"/>
          <w:szCs w:val="23"/>
        </w:rPr>
        <w:t>3</w:t>
      </w:r>
      <w:r w:rsidR="00B323B0">
        <w:rPr>
          <w:rFonts w:ascii="Arial" w:hAnsi="Arial" w:cs="Arial"/>
          <w:b/>
          <w:sz w:val="23"/>
          <w:szCs w:val="23"/>
        </w:rPr>
        <w:t>.0</w:t>
      </w:r>
      <w:r>
        <w:rPr>
          <w:rFonts w:ascii="Arial" w:hAnsi="Arial" w:cs="Arial"/>
          <w:b/>
          <w:sz w:val="23"/>
          <w:szCs w:val="23"/>
        </w:rPr>
        <w:t>0</w:t>
      </w:r>
      <w:r w:rsidR="00B323B0">
        <w:rPr>
          <w:rFonts w:ascii="Arial" w:hAnsi="Arial" w:cs="Arial"/>
          <w:b/>
          <w:sz w:val="23"/>
          <w:szCs w:val="23"/>
        </w:rPr>
        <w:t xml:space="preserve"> </w:t>
      </w:r>
      <w:r w:rsidR="00A3597E">
        <w:rPr>
          <w:rFonts w:ascii="Arial" w:hAnsi="Arial" w:cs="Arial"/>
          <w:b/>
          <w:sz w:val="23"/>
          <w:szCs w:val="23"/>
        </w:rPr>
        <w:t>pm</w:t>
      </w:r>
    </w:p>
    <w:p w:rsidR="00A3597E" w:rsidRDefault="00A3597E" w:rsidP="00A3597E">
      <w:pPr>
        <w:spacing w:after="0" w:line="240" w:lineRule="auto"/>
        <w:jc w:val="center"/>
        <w:rPr>
          <w:rFonts w:ascii="Arial" w:hAnsi="Arial" w:cs="Arial"/>
          <w:b/>
          <w:sz w:val="23"/>
          <w:szCs w:val="23"/>
        </w:rPr>
      </w:pPr>
    </w:p>
    <w:p w:rsidR="00A3597E" w:rsidRDefault="00B323B0" w:rsidP="00A3597E">
      <w:pPr>
        <w:spacing w:after="0" w:line="240" w:lineRule="auto"/>
        <w:jc w:val="center"/>
        <w:rPr>
          <w:rFonts w:ascii="Arial" w:hAnsi="Arial" w:cs="Arial"/>
          <w:b/>
          <w:sz w:val="23"/>
          <w:szCs w:val="23"/>
        </w:rPr>
      </w:pPr>
      <w:r>
        <w:rPr>
          <w:rFonts w:ascii="Arial" w:hAnsi="Arial" w:cs="Arial"/>
          <w:b/>
          <w:sz w:val="23"/>
          <w:szCs w:val="23"/>
        </w:rPr>
        <w:t>Great Malvern Room</w:t>
      </w:r>
      <w:r w:rsidR="00A3597E">
        <w:rPr>
          <w:rFonts w:ascii="Arial" w:hAnsi="Arial" w:cs="Arial"/>
          <w:b/>
          <w:sz w:val="23"/>
          <w:szCs w:val="23"/>
        </w:rPr>
        <w:t>, County Hall, Worcestershire County Council</w:t>
      </w:r>
    </w:p>
    <w:p w:rsidR="00A3597E" w:rsidRDefault="00A3597E" w:rsidP="00A3597E">
      <w:pPr>
        <w:spacing w:after="0" w:line="240" w:lineRule="auto"/>
        <w:jc w:val="center"/>
        <w:rPr>
          <w:rFonts w:ascii="Arial" w:hAnsi="Arial" w:cs="Arial"/>
          <w:b/>
          <w:sz w:val="23"/>
          <w:szCs w:val="23"/>
        </w:rPr>
      </w:pPr>
    </w:p>
    <w:p w:rsidR="00A3597E" w:rsidRDefault="00A3597E" w:rsidP="00A3597E">
      <w:pPr>
        <w:spacing w:after="0" w:line="240" w:lineRule="auto"/>
        <w:rPr>
          <w:rFonts w:ascii="Arial" w:hAnsi="Arial" w:cs="Arial"/>
          <w:sz w:val="23"/>
          <w:szCs w:val="23"/>
        </w:rPr>
      </w:pPr>
      <w:r>
        <w:rPr>
          <w:rFonts w:ascii="Arial" w:hAnsi="Arial" w:cs="Arial"/>
          <w:b/>
          <w:sz w:val="23"/>
          <w:szCs w:val="23"/>
        </w:rPr>
        <w:t>WLT Members Present:</w:t>
      </w:r>
    </w:p>
    <w:p w:rsidR="00A3597E" w:rsidRDefault="00A3597E" w:rsidP="006E5781">
      <w:pPr>
        <w:spacing w:after="0" w:line="200" w:lineRule="exact"/>
        <w:rPr>
          <w:rFonts w:ascii="Arial" w:hAnsi="Arial" w:cs="Arial"/>
          <w:sz w:val="23"/>
          <w:szCs w:val="23"/>
        </w:rPr>
      </w:pPr>
    </w:p>
    <w:p w:rsidR="00A3597E" w:rsidRDefault="00A3597E" w:rsidP="00A3597E">
      <w:pPr>
        <w:tabs>
          <w:tab w:val="left" w:pos="4536"/>
          <w:tab w:val="left" w:pos="8505"/>
        </w:tabs>
        <w:spacing w:after="0" w:line="240" w:lineRule="auto"/>
        <w:rPr>
          <w:rFonts w:ascii="Arial" w:hAnsi="Arial" w:cs="Arial"/>
          <w:sz w:val="23"/>
          <w:szCs w:val="23"/>
        </w:rPr>
      </w:pPr>
      <w:r>
        <w:rPr>
          <w:rFonts w:ascii="Arial" w:hAnsi="Arial" w:cs="Arial"/>
          <w:sz w:val="23"/>
          <w:szCs w:val="23"/>
        </w:rPr>
        <w:t>Councillor Simon Geraghty</w:t>
      </w:r>
      <w:r>
        <w:rPr>
          <w:rFonts w:ascii="Arial" w:hAnsi="Arial" w:cs="Arial"/>
          <w:sz w:val="23"/>
          <w:szCs w:val="23"/>
        </w:rPr>
        <w:tab/>
        <w:t>Worcestershire County Council</w:t>
      </w:r>
    </w:p>
    <w:p w:rsidR="00A3597E" w:rsidRDefault="00A3597E"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CB3E9C">
        <w:rPr>
          <w:rFonts w:ascii="Arial" w:hAnsi="Arial" w:cs="Arial"/>
          <w:i/>
          <w:sz w:val="18"/>
          <w:szCs w:val="18"/>
        </w:rPr>
        <w:t>Leader of the Council with Responsibility for Finance</w:t>
      </w:r>
    </w:p>
    <w:p w:rsidR="00CB3E9C" w:rsidRPr="00CB3E9C" w:rsidRDefault="00CB3E9C" w:rsidP="00A3597E">
      <w:pPr>
        <w:tabs>
          <w:tab w:val="left" w:pos="4536"/>
          <w:tab w:val="left" w:pos="8505"/>
        </w:tabs>
        <w:spacing w:after="0" w:line="240" w:lineRule="auto"/>
        <w:rPr>
          <w:rFonts w:ascii="Arial" w:hAnsi="Arial" w:cs="Arial"/>
          <w:i/>
          <w:sz w:val="18"/>
          <w:szCs w:val="18"/>
        </w:rPr>
      </w:pPr>
    </w:p>
    <w:p w:rsidR="00A3597E" w:rsidRDefault="00A3597E" w:rsidP="00A3597E">
      <w:pPr>
        <w:tabs>
          <w:tab w:val="left" w:pos="4536"/>
          <w:tab w:val="left" w:pos="8505"/>
        </w:tabs>
        <w:spacing w:after="0" w:line="240" w:lineRule="auto"/>
        <w:rPr>
          <w:rFonts w:ascii="Arial" w:hAnsi="Arial" w:cs="Arial"/>
          <w:sz w:val="23"/>
          <w:szCs w:val="23"/>
        </w:rPr>
      </w:pPr>
      <w:r>
        <w:rPr>
          <w:rFonts w:ascii="Arial" w:hAnsi="Arial" w:cs="Arial"/>
          <w:sz w:val="23"/>
          <w:szCs w:val="23"/>
        </w:rPr>
        <w:t xml:space="preserve">Councillor </w:t>
      </w:r>
      <w:r w:rsidR="00E5267B">
        <w:rPr>
          <w:rFonts w:ascii="Arial" w:hAnsi="Arial" w:cs="Arial"/>
          <w:sz w:val="23"/>
          <w:szCs w:val="23"/>
        </w:rPr>
        <w:t xml:space="preserve">Dr </w:t>
      </w:r>
      <w:r>
        <w:rPr>
          <w:rFonts w:ascii="Arial" w:hAnsi="Arial" w:cs="Arial"/>
          <w:sz w:val="23"/>
          <w:szCs w:val="23"/>
        </w:rPr>
        <w:t>Ken Pollock</w:t>
      </w:r>
      <w:r>
        <w:rPr>
          <w:rFonts w:ascii="Arial" w:hAnsi="Arial" w:cs="Arial"/>
          <w:sz w:val="23"/>
          <w:szCs w:val="23"/>
        </w:rPr>
        <w:tab/>
        <w:t>Worcestershire County Council</w:t>
      </w:r>
    </w:p>
    <w:p w:rsidR="00A3597E" w:rsidRDefault="00A3597E" w:rsidP="006E5781">
      <w:pPr>
        <w:tabs>
          <w:tab w:val="left" w:pos="4536"/>
          <w:tab w:val="left" w:pos="8505"/>
        </w:tabs>
        <w:spacing w:after="0" w:line="240" w:lineRule="auto"/>
        <w:ind w:left="4536" w:hanging="4536"/>
        <w:rPr>
          <w:rFonts w:ascii="Arial" w:hAnsi="Arial" w:cs="Arial"/>
          <w:i/>
          <w:sz w:val="18"/>
          <w:szCs w:val="18"/>
        </w:rPr>
      </w:pPr>
      <w:r>
        <w:rPr>
          <w:rFonts w:ascii="Arial" w:hAnsi="Arial" w:cs="Arial"/>
          <w:sz w:val="23"/>
          <w:szCs w:val="23"/>
        </w:rPr>
        <w:tab/>
      </w:r>
      <w:r w:rsidRPr="00CB3E9C">
        <w:rPr>
          <w:rFonts w:ascii="Arial" w:hAnsi="Arial" w:cs="Arial"/>
          <w:i/>
          <w:sz w:val="18"/>
          <w:szCs w:val="18"/>
        </w:rPr>
        <w:t>Cabinet Member</w:t>
      </w:r>
      <w:r w:rsidR="006E5781">
        <w:rPr>
          <w:rFonts w:ascii="Arial" w:hAnsi="Arial" w:cs="Arial"/>
          <w:i/>
          <w:sz w:val="18"/>
          <w:szCs w:val="18"/>
        </w:rPr>
        <w:t xml:space="preserve"> with </w:t>
      </w:r>
      <w:r w:rsidR="00E5267B">
        <w:rPr>
          <w:rFonts w:ascii="Arial" w:hAnsi="Arial" w:cs="Arial"/>
          <w:i/>
          <w:sz w:val="18"/>
          <w:szCs w:val="18"/>
        </w:rPr>
        <w:t>R</w:t>
      </w:r>
      <w:r w:rsidR="006E5781">
        <w:rPr>
          <w:rFonts w:ascii="Arial" w:hAnsi="Arial" w:cs="Arial"/>
          <w:i/>
          <w:sz w:val="18"/>
          <w:szCs w:val="18"/>
        </w:rPr>
        <w:t>esponsibility for</w:t>
      </w:r>
      <w:r w:rsidRPr="00CB3E9C">
        <w:rPr>
          <w:rFonts w:ascii="Arial" w:hAnsi="Arial" w:cs="Arial"/>
          <w:i/>
          <w:sz w:val="18"/>
          <w:szCs w:val="18"/>
        </w:rPr>
        <w:t xml:space="preserve"> Economy, Skills and Infrastructure</w:t>
      </w:r>
    </w:p>
    <w:p w:rsidR="00CB3E9C" w:rsidRPr="00CB3E9C" w:rsidRDefault="00CB3E9C" w:rsidP="00A3597E">
      <w:pPr>
        <w:tabs>
          <w:tab w:val="left" w:pos="4536"/>
          <w:tab w:val="left" w:pos="8505"/>
        </w:tabs>
        <w:spacing w:after="0" w:line="240" w:lineRule="auto"/>
        <w:rPr>
          <w:rFonts w:ascii="Arial" w:hAnsi="Arial" w:cs="Arial"/>
          <w:i/>
          <w:sz w:val="18"/>
          <w:szCs w:val="18"/>
        </w:rPr>
      </w:pPr>
    </w:p>
    <w:p w:rsidR="007959DB" w:rsidRPr="007F4DD9" w:rsidRDefault="007959DB" w:rsidP="00A3597E">
      <w:pPr>
        <w:tabs>
          <w:tab w:val="left" w:pos="4536"/>
          <w:tab w:val="left" w:pos="8505"/>
        </w:tabs>
        <w:spacing w:after="0" w:line="240" w:lineRule="auto"/>
        <w:rPr>
          <w:rFonts w:ascii="Arial" w:hAnsi="Arial" w:cs="Arial"/>
          <w:sz w:val="23"/>
          <w:szCs w:val="23"/>
        </w:rPr>
      </w:pPr>
      <w:r>
        <w:rPr>
          <w:rFonts w:ascii="Arial" w:hAnsi="Arial" w:cs="Arial"/>
          <w:sz w:val="23"/>
          <w:szCs w:val="23"/>
        </w:rPr>
        <w:t xml:space="preserve">Councillor </w:t>
      </w:r>
      <w:r w:rsidR="00B323B0">
        <w:rPr>
          <w:rFonts w:ascii="Arial" w:hAnsi="Arial" w:cs="Arial"/>
          <w:sz w:val="23"/>
          <w:szCs w:val="23"/>
        </w:rPr>
        <w:t>Alan Amos</w:t>
      </w:r>
      <w:r>
        <w:rPr>
          <w:rFonts w:ascii="Arial" w:hAnsi="Arial" w:cs="Arial"/>
          <w:sz w:val="23"/>
          <w:szCs w:val="23"/>
        </w:rPr>
        <w:t xml:space="preserve"> </w:t>
      </w:r>
      <w:r>
        <w:rPr>
          <w:rFonts w:ascii="Arial" w:hAnsi="Arial" w:cs="Arial"/>
          <w:sz w:val="23"/>
          <w:szCs w:val="23"/>
        </w:rPr>
        <w:tab/>
      </w:r>
      <w:r w:rsidRPr="007F4DD9">
        <w:rPr>
          <w:rFonts w:ascii="Arial" w:hAnsi="Arial" w:cs="Arial"/>
          <w:sz w:val="23"/>
          <w:szCs w:val="23"/>
        </w:rPr>
        <w:t>Worcestershire County Council</w:t>
      </w:r>
    </w:p>
    <w:p w:rsidR="007959DB" w:rsidRDefault="007959DB" w:rsidP="00A3597E">
      <w:pPr>
        <w:tabs>
          <w:tab w:val="left" w:pos="4536"/>
          <w:tab w:val="left" w:pos="8505"/>
        </w:tabs>
        <w:spacing w:after="0" w:line="240" w:lineRule="auto"/>
        <w:rPr>
          <w:rFonts w:ascii="Arial" w:hAnsi="Arial" w:cs="Arial"/>
          <w:i/>
          <w:sz w:val="18"/>
          <w:szCs w:val="18"/>
        </w:rPr>
      </w:pPr>
      <w:r w:rsidRPr="007F4DD9">
        <w:rPr>
          <w:rFonts w:ascii="Arial" w:hAnsi="Arial" w:cs="Arial"/>
          <w:sz w:val="23"/>
          <w:szCs w:val="23"/>
        </w:rPr>
        <w:tab/>
      </w:r>
      <w:r w:rsidRPr="007F4DD9">
        <w:rPr>
          <w:rFonts w:ascii="Arial" w:hAnsi="Arial" w:cs="Arial"/>
          <w:i/>
          <w:sz w:val="18"/>
          <w:szCs w:val="18"/>
        </w:rPr>
        <w:t xml:space="preserve">Cabinet Member with </w:t>
      </w:r>
      <w:r w:rsidR="00E5267B">
        <w:rPr>
          <w:rFonts w:ascii="Arial" w:hAnsi="Arial" w:cs="Arial"/>
          <w:i/>
          <w:sz w:val="18"/>
          <w:szCs w:val="18"/>
        </w:rPr>
        <w:t>R</w:t>
      </w:r>
      <w:r w:rsidRPr="007F4DD9">
        <w:rPr>
          <w:rFonts w:ascii="Arial" w:hAnsi="Arial" w:cs="Arial"/>
          <w:i/>
          <w:sz w:val="18"/>
          <w:szCs w:val="18"/>
        </w:rPr>
        <w:t>esponsibility for</w:t>
      </w:r>
      <w:r w:rsidR="007F4DD9" w:rsidRPr="007F4DD9">
        <w:rPr>
          <w:rFonts w:ascii="Arial" w:hAnsi="Arial" w:cs="Arial"/>
          <w:i/>
          <w:sz w:val="18"/>
          <w:szCs w:val="18"/>
        </w:rPr>
        <w:t xml:space="preserve"> Hig</w:t>
      </w:r>
      <w:r w:rsidR="005A2ACA">
        <w:rPr>
          <w:rFonts w:ascii="Arial" w:hAnsi="Arial" w:cs="Arial"/>
          <w:i/>
          <w:sz w:val="18"/>
          <w:szCs w:val="18"/>
        </w:rPr>
        <w:t>h</w:t>
      </w:r>
      <w:r w:rsidR="007F4DD9" w:rsidRPr="007F4DD9">
        <w:rPr>
          <w:rFonts w:ascii="Arial" w:hAnsi="Arial" w:cs="Arial"/>
          <w:i/>
          <w:sz w:val="18"/>
          <w:szCs w:val="18"/>
        </w:rPr>
        <w:t>ways</w:t>
      </w:r>
    </w:p>
    <w:p w:rsidR="007959DB" w:rsidRDefault="007959DB" w:rsidP="00A3597E">
      <w:pPr>
        <w:tabs>
          <w:tab w:val="left" w:pos="4536"/>
          <w:tab w:val="left" w:pos="8505"/>
        </w:tabs>
        <w:spacing w:after="0" w:line="240" w:lineRule="auto"/>
        <w:rPr>
          <w:rFonts w:ascii="Arial" w:hAnsi="Arial" w:cs="Arial"/>
          <w:sz w:val="23"/>
          <w:szCs w:val="23"/>
        </w:rPr>
      </w:pPr>
    </w:p>
    <w:p w:rsidR="00B66910" w:rsidRDefault="00B66910" w:rsidP="00A3597E">
      <w:pPr>
        <w:tabs>
          <w:tab w:val="left" w:pos="4536"/>
          <w:tab w:val="left" w:pos="8505"/>
        </w:tabs>
        <w:spacing w:after="0" w:line="240" w:lineRule="auto"/>
        <w:rPr>
          <w:rFonts w:ascii="Arial" w:hAnsi="Arial" w:cs="Arial"/>
          <w:sz w:val="23"/>
          <w:szCs w:val="23"/>
        </w:rPr>
      </w:pPr>
      <w:r>
        <w:rPr>
          <w:rFonts w:ascii="Arial" w:hAnsi="Arial" w:cs="Arial"/>
          <w:sz w:val="23"/>
          <w:szCs w:val="23"/>
        </w:rPr>
        <w:t xml:space="preserve">District Councillor Ian </w:t>
      </w:r>
      <w:proofErr w:type="spellStart"/>
      <w:r>
        <w:rPr>
          <w:rFonts w:ascii="Arial" w:hAnsi="Arial" w:cs="Arial"/>
          <w:sz w:val="23"/>
          <w:szCs w:val="23"/>
        </w:rPr>
        <w:t>Hardiman</w:t>
      </w:r>
      <w:proofErr w:type="spellEnd"/>
      <w:r>
        <w:rPr>
          <w:rFonts w:ascii="Arial" w:hAnsi="Arial" w:cs="Arial"/>
          <w:sz w:val="23"/>
          <w:szCs w:val="23"/>
        </w:rPr>
        <w:tab/>
        <w:t>Wyre Forest District Council</w:t>
      </w:r>
    </w:p>
    <w:p w:rsidR="00B66910" w:rsidRPr="00B66910" w:rsidRDefault="00B66910"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B66910">
        <w:rPr>
          <w:rFonts w:ascii="Arial" w:hAnsi="Arial" w:cs="Arial"/>
          <w:i/>
          <w:sz w:val="18"/>
          <w:szCs w:val="18"/>
        </w:rPr>
        <w:t xml:space="preserve">Representative for </w:t>
      </w:r>
      <w:r w:rsidR="00E5267B">
        <w:rPr>
          <w:rFonts w:ascii="Arial" w:hAnsi="Arial" w:cs="Arial"/>
          <w:i/>
          <w:sz w:val="18"/>
          <w:szCs w:val="18"/>
        </w:rPr>
        <w:t>the N</w:t>
      </w:r>
      <w:r w:rsidRPr="00B66910">
        <w:rPr>
          <w:rFonts w:ascii="Arial" w:hAnsi="Arial" w:cs="Arial"/>
          <w:i/>
          <w:sz w:val="18"/>
          <w:szCs w:val="18"/>
        </w:rPr>
        <w:t xml:space="preserve">orth of </w:t>
      </w:r>
      <w:r w:rsidR="00E5267B">
        <w:rPr>
          <w:rFonts w:ascii="Arial" w:hAnsi="Arial" w:cs="Arial"/>
          <w:i/>
          <w:sz w:val="18"/>
          <w:szCs w:val="18"/>
        </w:rPr>
        <w:t xml:space="preserve">the </w:t>
      </w:r>
      <w:r w:rsidRPr="00B66910">
        <w:rPr>
          <w:rFonts w:ascii="Arial" w:hAnsi="Arial" w:cs="Arial"/>
          <w:i/>
          <w:sz w:val="18"/>
          <w:szCs w:val="18"/>
        </w:rPr>
        <w:t>County</w:t>
      </w:r>
    </w:p>
    <w:p w:rsidR="00CB3E9C" w:rsidRDefault="00CB3E9C" w:rsidP="006E5781">
      <w:pPr>
        <w:spacing w:after="0" w:line="200" w:lineRule="exact"/>
        <w:rPr>
          <w:rFonts w:ascii="Arial" w:hAnsi="Arial" w:cs="Arial"/>
          <w:sz w:val="23"/>
          <w:szCs w:val="23"/>
        </w:rPr>
      </w:pPr>
    </w:p>
    <w:p w:rsidR="00D60243" w:rsidRDefault="00B72EEF" w:rsidP="00A3597E">
      <w:pPr>
        <w:tabs>
          <w:tab w:val="left" w:pos="4536"/>
          <w:tab w:val="left" w:pos="8505"/>
        </w:tabs>
        <w:spacing w:after="0" w:line="240" w:lineRule="auto"/>
        <w:rPr>
          <w:rFonts w:ascii="Arial" w:hAnsi="Arial" w:cs="Arial"/>
          <w:sz w:val="23"/>
          <w:szCs w:val="23"/>
        </w:rPr>
      </w:pPr>
      <w:r>
        <w:rPr>
          <w:rFonts w:ascii="Arial" w:hAnsi="Arial" w:cs="Arial"/>
          <w:sz w:val="23"/>
          <w:szCs w:val="23"/>
        </w:rPr>
        <w:t>Ian Edwards</w:t>
      </w:r>
      <w:r>
        <w:rPr>
          <w:rFonts w:ascii="Arial" w:hAnsi="Arial" w:cs="Arial"/>
          <w:sz w:val="23"/>
          <w:szCs w:val="23"/>
        </w:rPr>
        <w:tab/>
        <w:t>Worcestershire Local Enterprise</w:t>
      </w:r>
    </w:p>
    <w:p w:rsidR="00B72EEF" w:rsidRDefault="00D60243" w:rsidP="00A3597E">
      <w:pPr>
        <w:tabs>
          <w:tab w:val="left" w:pos="4536"/>
          <w:tab w:val="left" w:pos="8505"/>
        </w:tabs>
        <w:spacing w:after="0" w:line="240" w:lineRule="auto"/>
        <w:rPr>
          <w:rFonts w:ascii="Arial" w:hAnsi="Arial" w:cs="Arial"/>
          <w:sz w:val="23"/>
          <w:szCs w:val="23"/>
        </w:rPr>
      </w:pPr>
      <w:r>
        <w:rPr>
          <w:rFonts w:ascii="Arial" w:hAnsi="Arial" w:cs="Arial"/>
          <w:sz w:val="23"/>
          <w:szCs w:val="23"/>
        </w:rPr>
        <w:tab/>
      </w:r>
      <w:r w:rsidR="00B72EEF">
        <w:rPr>
          <w:rFonts w:ascii="Arial" w:hAnsi="Arial" w:cs="Arial"/>
          <w:sz w:val="23"/>
          <w:szCs w:val="23"/>
        </w:rPr>
        <w:t>Partnership</w:t>
      </w:r>
    </w:p>
    <w:p w:rsidR="00B72EEF" w:rsidRPr="00D60243" w:rsidRDefault="00B72EEF"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D60243">
        <w:rPr>
          <w:rFonts w:ascii="Arial" w:hAnsi="Arial" w:cs="Arial"/>
          <w:i/>
          <w:sz w:val="18"/>
          <w:szCs w:val="18"/>
        </w:rPr>
        <w:t>Growth Deal Project Manager</w:t>
      </w:r>
    </w:p>
    <w:p w:rsidR="00B72EEF" w:rsidRDefault="00B72EEF" w:rsidP="006E5781">
      <w:pPr>
        <w:spacing w:after="0" w:line="200" w:lineRule="exact"/>
        <w:rPr>
          <w:rFonts w:ascii="Arial" w:hAnsi="Arial" w:cs="Arial"/>
          <w:sz w:val="23"/>
          <w:szCs w:val="23"/>
        </w:rPr>
      </w:pPr>
    </w:p>
    <w:p w:rsidR="00B66910" w:rsidRPr="00E5267B" w:rsidRDefault="00B66910" w:rsidP="00B66910">
      <w:pPr>
        <w:tabs>
          <w:tab w:val="left" w:pos="1134"/>
          <w:tab w:val="left" w:pos="4536"/>
          <w:tab w:val="left" w:pos="8505"/>
        </w:tabs>
        <w:rPr>
          <w:rFonts w:ascii="Arial" w:hAnsi="Arial" w:cs="Arial"/>
          <w:i/>
          <w:sz w:val="18"/>
          <w:szCs w:val="18"/>
        </w:rPr>
      </w:pPr>
      <w:r>
        <w:rPr>
          <w:rFonts w:ascii="Arial" w:hAnsi="Arial" w:cs="Arial"/>
          <w:sz w:val="23"/>
          <w:szCs w:val="23"/>
        </w:rPr>
        <w:t xml:space="preserve">Tom </w:t>
      </w:r>
      <w:proofErr w:type="spellStart"/>
      <w:r>
        <w:rPr>
          <w:rFonts w:ascii="Arial" w:hAnsi="Arial" w:cs="Arial"/>
          <w:sz w:val="23"/>
          <w:szCs w:val="23"/>
        </w:rPr>
        <w:t>Peirpoint</w:t>
      </w:r>
      <w:proofErr w:type="spellEnd"/>
      <w:r>
        <w:rPr>
          <w:rFonts w:ascii="Arial" w:hAnsi="Arial" w:cs="Arial"/>
          <w:sz w:val="23"/>
          <w:szCs w:val="23"/>
        </w:rPr>
        <w:t xml:space="preserve">  </w:t>
      </w:r>
      <w:r>
        <w:rPr>
          <w:rFonts w:ascii="Arial" w:hAnsi="Arial" w:cs="Arial"/>
          <w:sz w:val="23"/>
          <w:szCs w:val="23"/>
        </w:rPr>
        <w:tab/>
        <w:t>Great Western Railway</w:t>
      </w:r>
      <w:r w:rsidR="00E5267B">
        <w:rPr>
          <w:rFonts w:ascii="Arial" w:hAnsi="Arial" w:cs="Arial"/>
          <w:sz w:val="23"/>
          <w:szCs w:val="23"/>
        </w:rPr>
        <w:tab/>
      </w:r>
      <w:r w:rsidR="00E5267B">
        <w:rPr>
          <w:rFonts w:ascii="Arial" w:hAnsi="Arial" w:cs="Arial"/>
          <w:sz w:val="23"/>
          <w:szCs w:val="23"/>
        </w:rPr>
        <w:tab/>
      </w:r>
      <w:r w:rsidR="00E5267B">
        <w:rPr>
          <w:rFonts w:ascii="Arial" w:hAnsi="Arial" w:cs="Arial"/>
          <w:sz w:val="23"/>
          <w:szCs w:val="23"/>
        </w:rPr>
        <w:tab/>
      </w:r>
      <w:r w:rsidR="00E5267B">
        <w:rPr>
          <w:rFonts w:ascii="Arial" w:hAnsi="Arial" w:cs="Arial"/>
          <w:sz w:val="23"/>
          <w:szCs w:val="23"/>
        </w:rPr>
        <w:tab/>
      </w:r>
      <w:r w:rsidR="00E5267B" w:rsidRPr="00E5267B">
        <w:rPr>
          <w:rFonts w:ascii="Arial" w:hAnsi="Arial" w:cs="Arial"/>
          <w:sz w:val="18"/>
          <w:szCs w:val="18"/>
        </w:rPr>
        <w:t xml:space="preserve"> </w:t>
      </w:r>
      <w:r w:rsidR="00E5267B" w:rsidRPr="00E5267B">
        <w:rPr>
          <w:rFonts w:ascii="Arial" w:hAnsi="Arial" w:cs="Arial"/>
          <w:i/>
          <w:sz w:val="18"/>
          <w:szCs w:val="18"/>
        </w:rPr>
        <w:t>Regional Development Manager</w:t>
      </w:r>
    </w:p>
    <w:p w:rsidR="00B72EEF" w:rsidRDefault="00B72EEF" w:rsidP="00A3597E">
      <w:pPr>
        <w:tabs>
          <w:tab w:val="left" w:pos="4536"/>
          <w:tab w:val="left" w:pos="8505"/>
        </w:tabs>
        <w:spacing w:after="0" w:line="240" w:lineRule="auto"/>
        <w:rPr>
          <w:rFonts w:ascii="Arial" w:hAnsi="Arial" w:cs="Arial"/>
          <w:b/>
          <w:sz w:val="23"/>
          <w:szCs w:val="23"/>
        </w:rPr>
      </w:pPr>
      <w:r>
        <w:rPr>
          <w:rFonts w:ascii="Arial" w:hAnsi="Arial" w:cs="Arial"/>
          <w:b/>
          <w:sz w:val="23"/>
          <w:szCs w:val="23"/>
        </w:rPr>
        <w:t>Also present:</w:t>
      </w:r>
    </w:p>
    <w:p w:rsidR="00B72EEF" w:rsidRDefault="00B72EEF" w:rsidP="00A3597E">
      <w:pPr>
        <w:tabs>
          <w:tab w:val="left" w:pos="4536"/>
          <w:tab w:val="left" w:pos="8505"/>
        </w:tabs>
        <w:spacing w:after="0" w:line="240" w:lineRule="auto"/>
        <w:rPr>
          <w:rFonts w:ascii="Arial" w:hAnsi="Arial" w:cs="Arial"/>
          <w:sz w:val="23"/>
          <w:szCs w:val="23"/>
        </w:rPr>
      </w:pPr>
      <w:r>
        <w:rPr>
          <w:rFonts w:ascii="Arial" w:hAnsi="Arial" w:cs="Arial"/>
          <w:sz w:val="23"/>
          <w:szCs w:val="23"/>
        </w:rPr>
        <w:t>Andy Baker</w:t>
      </w:r>
      <w:r>
        <w:rPr>
          <w:rFonts w:ascii="Arial" w:hAnsi="Arial" w:cs="Arial"/>
          <w:sz w:val="23"/>
          <w:szCs w:val="23"/>
        </w:rPr>
        <w:tab/>
        <w:t>Worcestershire County Council</w:t>
      </w:r>
    </w:p>
    <w:p w:rsidR="00B72EEF" w:rsidRDefault="00B72EEF"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CB3E9C">
        <w:rPr>
          <w:rFonts w:ascii="Arial" w:hAnsi="Arial" w:cs="Arial"/>
          <w:i/>
          <w:sz w:val="18"/>
          <w:szCs w:val="18"/>
        </w:rPr>
        <w:t>Transport Planning Manager</w:t>
      </w:r>
    </w:p>
    <w:p w:rsidR="00635DC7" w:rsidRDefault="00635DC7" w:rsidP="00A3597E">
      <w:pPr>
        <w:tabs>
          <w:tab w:val="left" w:pos="4536"/>
          <w:tab w:val="left" w:pos="8505"/>
        </w:tabs>
        <w:spacing w:after="0" w:line="240" w:lineRule="auto"/>
        <w:rPr>
          <w:rFonts w:ascii="Arial" w:hAnsi="Arial" w:cs="Arial"/>
          <w:sz w:val="23"/>
          <w:szCs w:val="23"/>
        </w:rPr>
      </w:pPr>
    </w:p>
    <w:p w:rsidR="00635DC7" w:rsidRDefault="00635DC7" w:rsidP="00A3597E">
      <w:pPr>
        <w:tabs>
          <w:tab w:val="left" w:pos="4536"/>
          <w:tab w:val="left" w:pos="8505"/>
        </w:tabs>
        <w:spacing w:after="0" w:line="240" w:lineRule="auto"/>
        <w:rPr>
          <w:rFonts w:ascii="Arial" w:hAnsi="Arial" w:cs="Arial"/>
          <w:sz w:val="23"/>
          <w:szCs w:val="23"/>
        </w:rPr>
      </w:pPr>
      <w:r>
        <w:rPr>
          <w:rFonts w:ascii="Arial" w:hAnsi="Arial" w:cs="Arial"/>
          <w:sz w:val="23"/>
          <w:szCs w:val="23"/>
        </w:rPr>
        <w:t>Ian Harrison</w:t>
      </w:r>
      <w:r>
        <w:rPr>
          <w:rFonts w:ascii="Arial" w:hAnsi="Arial" w:cs="Arial"/>
          <w:sz w:val="23"/>
          <w:szCs w:val="23"/>
        </w:rPr>
        <w:tab/>
      </w:r>
      <w:r w:rsidR="00B56D11">
        <w:rPr>
          <w:rFonts w:ascii="Arial" w:hAnsi="Arial" w:cs="Arial"/>
          <w:sz w:val="23"/>
          <w:szCs w:val="23"/>
        </w:rPr>
        <w:t xml:space="preserve">WSP Parsons Brinckerhoff </w:t>
      </w:r>
    </w:p>
    <w:p w:rsidR="00635DC7" w:rsidRDefault="005A2ACA" w:rsidP="00A3597E">
      <w:pPr>
        <w:tabs>
          <w:tab w:val="left" w:pos="4536"/>
          <w:tab w:val="left" w:pos="8505"/>
        </w:tabs>
        <w:spacing w:after="0" w:line="240" w:lineRule="auto"/>
        <w:rPr>
          <w:rFonts w:ascii="Arial" w:hAnsi="Arial" w:cs="Arial"/>
          <w:sz w:val="23"/>
          <w:szCs w:val="23"/>
        </w:rPr>
      </w:pPr>
      <w:r>
        <w:rPr>
          <w:rFonts w:ascii="Arial" w:hAnsi="Arial" w:cs="Arial"/>
          <w:sz w:val="23"/>
          <w:szCs w:val="23"/>
        </w:rPr>
        <w:tab/>
      </w:r>
      <w:r w:rsidRPr="006E5781">
        <w:rPr>
          <w:rFonts w:ascii="Arial" w:hAnsi="Arial" w:cs="Arial"/>
          <w:i/>
          <w:sz w:val="18"/>
          <w:szCs w:val="18"/>
        </w:rPr>
        <w:t>Transport Consultant</w:t>
      </w:r>
    </w:p>
    <w:p w:rsidR="005A2ACA" w:rsidRDefault="005A2ACA" w:rsidP="00A3597E">
      <w:pPr>
        <w:tabs>
          <w:tab w:val="left" w:pos="4536"/>
          <w:tab w:val="left" w:pos="8505"/>
        </w:tabs>
        <w:spacing w:after="0" w:line="240" w:lineRule="auto"/>
        <w:rPr>
          <w:rFonts w:ascii="Arial" w:hAnsi="Arial" w:cs="Arial"/>
          <w:sz w:val="23"/>
          <w:szCs w:val="23"/>
        </w:rPr>
      </w:pPr>
    </w:p>
    <w:p w:rsidR="005A2ACA" w:rsidRDefault="00B56D11" w:rsidP="00A3597E">
      <w:pPr>
        <w:tabs>
          <w:tab w:val="left" w:pos="4536"/>
          <w:tab w:val="left" w:pos="8505"/>
        </w:tabs>
        <w:spacing w:after="0" w:line="240" w:lineRule="auto"/>
        <w:rPr>
          <w:rFonts w:ascii="Arial" w:hAnsi="Arial" w:cs="Arial"/>
          <w:sz w:val="23"/>
          <w:szCs w:val="23"/>
        </w:rPr>
      </w:pPr>
      <w:r>
        <w:rPr>
          <w:rFonts w:ascii="Arial" w:hAnsi="Arial" w:cs="Arial"/>
          <w:sz w:val="23"/>
          <w:szCs w:val="23"/>
        </w:rPr>
        <w:t>Abhi Bhasin</w:t>
      </w:r>
      <w:r w:rsidR="00635DC7">
        <w:rPr>
          <w:rFonts w:ascii="Arial" w:hAnsi="Arial" w:cs="Arial"/>
          <w:sz w:val="23"/>
          <w:szCs w:val="23"/>
        </w:rPr>
        <w:tab/>
      </w:r>
      <w:r w:rsidR="005A2ACA">
        <w:rPr>
          <w:rFonts w:ascii="Arial" w:hAnsi="Arial" w:cs="Arial"/>
          <w:sz w:val="23"/>
          <w:szCs w:val="23"/>
        </w:rPr>
        <w:t>Worcestershire County Council</w:t>
      </w:r>
    </w:p>
    <w:p w:rsidR="00635DC7" w:rsidRDefault="005A2ACA" w:rsidP="00A3597E">
      <w:pPr>
        <w:tabs>
          <w:tab w:val="left" w:pos="4536"/>
          <w:tab w:val="left" w:pos="8505"/>
        </w:tabs>
        <w:spacing w:after="0" w:line="240" w:lineRule="auto"/>
        <w:rPr>
          <w:rFonts w:ascii="Arial" w:hAnsi="Arial" w:cs="Arial"/>
          <w:sz w:val="23"/>
          <w:szCs w:val="23"/>
        </w:rPr>
      </w:pPr>
      <w:r>
        <w:rPr>
          <w:rFonts w:ascii="Arial" w:hAnsi="Arial" w:cs="Arial"/>
          <w:sz w:val="23"/>
          <w:szCs w:val="23"/>
        </w:rPr>
        <w:tab/>
      </w:r>
      <w:r w:rsidRPr="006E5781">
        <w:rPr>
          <w:rFonts w:ascii="Arial" w:hAnsi="Arial" w:cs="Arial"/>
          <w:i/>
          <w:sz w:val="18"/>
          <w:szCs w:val="18"/>
        </w:rPr>
        <w:t>Transport Consultant</w:t>
      </w:r>
      <w:r w:rsidR="00635DC7">
        <w:rPr>
          <w:rFonts w:ascii="Arial" w:hAnsi="Arial" w:cs="Arial"/>
          <w:sz w:val="23"/>
          <w:szCs w:val="23"/>
        </w:rPr>
        <w:tab/>
      </w:r>
    </w:p>
    <w:p w:rsidR="00B66910" w:rsidRDefault="00B66910" w:rsidP="00A3597E">
      <w:pPr>
        <w:tabs>
          <w:tab w:val="left" w:pos="4536"/>
          <w:tab w:val="left" w:pos="8505"/>
        </w:tabs>
        <w:spacing w:after="0" w:line="240" w:lineRule="auto"/>
        <w:rPr>
          <w:rFonts w:ascii="Arial" w:hAnsi="Arial" w:cs="Arial"/>
          <w:sz w:val="23"/>
          <w:szCs w:val="23"/>
        </w:rPr>
      </w:pPr>
    </w:p>
    <w:p w:rsidR="00B66910" w:rsidRDefault="00B66910" w:rsidP="00A3597E">
      <w:pPr>
        <w:tabs>
          <w:tab w:val="left" w:pos="4536"/>
          <w:tab w:val="left" w:pos="8505"/>
        </w:tabs>
        <w:spacing w:after="0" w:line="240" w:lineRule="auto"/>
        <w:rPr>
          <w:rFonts w:ascii="Arial" w:hAnsi="Arial" w:cs="Arial"/>
          <w:sz w:val="23"/>
          <w:szCs w:val="23"/>
        </w:rPr>
      </w:pPr>
      <w:r>
        <w:rPr>
          <w:rFonts w:ascii="Arial" w:hAnsi="Arial" w:cs="Arial"/>
          <w:sz w:val="23"/>
          <w:szCs w:val="23"/>
        </w:rPr>
        <w:t>Mark Mills</w:t>
      </w:r>
      <w:r>
        <w:rPr>
          <w:rFonts w:ascii="Arial" w:hAnsi="Arial" w:cs="Arial"/>
          <w:sz w:val="23"/>
          <w:szCs w:val="23"/>
        </w:rPr>
        <w:tab/>
        <w:t>Worcestershire County Council</w:t>
      </w:r>
    </w:p>
    <w:p w:rsidR="00B66910" w:rsidRPr="00B66910" w:rsidRDefault="00B66910"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B66910">
        <w:rPr>
          <w:rFonts w:ascii="Arial" w:hAnsi="Arial" w:cs="Arial"/>
          <w:i/>
          <w:sz w:val="18"/>
          <w:szCs w:val="18"/>
        </w:rPr>
        <w:t>Project Commissioner</w:t>
      </w:r>
    </w:p>
    <w:p w:rsidR="00B66910" w:rsidRDefault="00B66910" w:rsidP="00A3597E">
      <w:pPr>
        <w:tabs>
          <w:tab w:val="left" w:pos="4536"/>
          <w:tab w:val="left" w:pos="8505"/>
        </w:tabs>
        <w:spacing w:after="0" w:line="240" w:lineRule="auto"/>
        <w:rPr>
          <w:rFonts w:ascii="Arial" w:hAnsi="Arial" w:cs="Arial"/>
          <w:sz w:val="23"/>
          <w:szCs w:val="23"/>
        </w:rPr>
      </w:pPr>
    </w:p>
    <w:p w:rsidR="00B66910" w:rsidRDefault="00B66910" w:rsidP="00A3597E">
      <w:pPr>
        <w:tabs>
          <w:tab w:val="left" w:pos="4536"/>
          <w:tab w:val="left" w:pos="8505"/>
        </w:tabs>
        <w:spacing w:after="0" w:line="240" w:lineRule="auto"/>
        <w:rPr>
          <w:rFonts w:ascii="Arial" w:hAnsi="Arial" w:cs="Arial"/>
          <w:sz w:val="23"/>
          <w:szCs w:val="23"/>
        </w:rPr>
      </w:pPr>
      <w:r>
        <w:rPr>
          <w:rFonts w:ascii="Arial" w:hAnsi="Arial" w:cs="Arial"/>
          <w:sz w:val="23"/>
          <w:szCs w:val="23"/>
        </w:rPr>
        <w:t>Martyn von-</w:t>
      </w:r>
      <w:proofErr w:type="spellStart"/>
      <w:r>
        <w:rPr>
          <w:rFonts w:ascii="Arial" w:hAnsi="Arial" w:cs="Arial"/>
          <w:sz w:val="23"/>
          <w:szCs w:val="23"/>
        </w:rPr>
        <w:t>Dahlen</w:t>
      </w:r>
      <w:proofErr w:type="spellEnd"/>
      <w:r>
        <w:rPr>
          <w:rFonts w:ascii="Arial" w:hAnsi="Arial" w:cs="Arial"/>
          <w:sz w:val="23"/>
          <w:szCs w:val="23"/>
        </w:rPr>
        <w:t xml:space="preserve"> Andrews</w:t>
      </w:r>
      <w:r>
        <w:rPr>
          <w:rFonts w:ascii="Arial" w:hAnsi="Arial" w:cs="Arial"/>
          <w:sz w:val="23"/>
          <w:szCs w:val="23"/>
        </w:rPr>
        <w:tab/>
        <w:t>CH2M</w:t>
      </w:r>
    </w:p>
    <w:p w:rsidR="00B66910" w:rsidRPr="00B66910" w:rsidRDefault="00B66910"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B66910">
        <w:rPr>
          <w:rFonts w:ascii="Arial" w:hAnsi="Arial" w:cs="Arial"/>
          <w:i/>
          <w:sz w:val="18"/>
          <w:szCs w:val="18"/>
        </w:rPr>
        <w:t>Transport Consultant</w:t>
      </w:r>
    </w:p>
    <w:p w:rsidR="00AF0F2B" w:rsidRDefault="00AF0F2B" w:rsidP="006E5781">
      <w:pPr>
        <w:spacing w:after="0" w:line="200" w:lineRule="exact"/>
        <w:rPr>
          <w:rFonts w:ascii="Arial" w:hAnsi="Arial" w:cs="Arial"/>
          <w:sz w:val="23"/>
          <w:szCs w:val="23"/>
        </w:rPr>
      </w:pPr>
    </w:p>
    <w:p w:rsidR="00AF0F2B" w:rsidRDefault="00036DAF" w:rsidP="00A3597E">
      <w:pPr>
        <w:tabs>
          <w:tab w:val="left" w:pos="4536"/>
          <w:tab w:val="left" w:pos="8505"/>
        </w:tabs>
        <w:spacing w:after="0" w:line="240" w:lineRule="auto"/>
        <w:rPr>
          <w:rFonts w:ascii="Arial" w:hAnsi="Arial" w:cs="Arial"/>
          <w:sz w:val="23"/>
          <w:szCs w:val="23"/>
        </w:rPr>
      </w:pPr>
      <w:r>
        <w:rPr>
          <w:rFonts w:ascii="Arial" w:hAnsi="Arial" w:cs="Arial"/>
          <w:sz w:val="23"/>
          <w:szCs w:val="23"/>
        </w:rPr>
        <w:t>Lynsey Keir</w:t>
      </w:r>
      <w:r w:rsidR="00AF0F2B">
        <w:rPr>
          <w:rFonts w:ascii="Arial" w:hAnsi="Arial" w:cs="Arial"/>
          <w:sz w:val="23"/>
          <w:szCs w:val="23"/>
        </w:rPr>
        <w:tab/>
      </w:r>
      <w:r>
        <w:rPr>
          <w:rFonts w:ascii="Arial" w:hAnsi="Arial" w:cs="Arial"/>
          <w:sz w:val="23"/>
          <w:szCs w:val="23"/>
        </w:rPr>
        <w:t>Worcestershire County Council</w:t>
      </w:r>
    </w:p>
    <w:p w:rsidR="006E5781" w:rsidRPr="006E5781" w:rsidRDefault="006E5781"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005A2ACA" w:rsidRPr="005A2ACA">
        <w:rPr>
          <w:rFonts w:ascii="Arial" w:hAnsi="Arial" w:cs="Arial"/>
          <w:i/>
          <w:sz w:val="18"/>
          <w:szCs w:val="18"/>
        </w:rPr>
        <w:t>Transport Infrastructure Commissioning</w:t>
      </w:r>
      <w:r w:rsidR="00036DAF" w:rsidRPr="005A2ACA">
        <w:rPr>
          <w:rFonts w:ascii="Arial" w:hAnsi="Arial" w:cs="Arial"/>
          <w:i/>
          <w:sz w:val="18"/>
          <w:szCs w:val="18"/>
        </w:rPr>
        <w:t xml:space="preserve"> Team Leader</w:t>
      </w:r>
    </w:p>
    <w:p w:rsidR="00CB3E9C" w:rsidRDefault="00CB3E9C">
      <w:pPr>
        <w:rPr>
          <w:rFonts w:ascii="Arial" w:hAnsi="Arial" w:cs="Arial"/>
          <w:sz w:val="23"/>
          <w:szCs w:val="23"/>
        </w:rPr>
      </w:pPr>
      <w:r>
        <w:rPr>
          <w:rFonts w:ascii="Arial" w:hAnsi="Arial" w:cs="Arial"/>
          <w:sz w:val="23"/>
          <w:szCs w:val="23"/>
        </w:rPr>
        <w:br w:type="page"/>
      </w:r>
    </w:p>
    <w:tbl>
      <w:tblPr>
        <w:tblStyle w:val="TableGrid"/>
        <w:tblW w:w="0" w:type="auto"/>
        <w:tblLook w:val="04A0" w:firstRow="1" w:lastRow="0" w:firstColumn="1" w:lastColumn="0" w:noHBand="0" w:noVBand="1"/>
      </w:tblPr>
      <w:tblGrid>
        <w:gridCol w:w="817"/>
        <w:gridCol w:w="8425"/>
      </w:tblGrid>
      <w:tr w:rsidR="00CB3E9C" w:rsidTr="000B2DA7">
        <w:tc>
          <w:tcPr>
            <w:tcW w:w="817" w:type="dxa"/>
          </w:tcPr>
          <w:p w:rsidR="00CB3E9C" w:rsidRPr="000B2DA7" w:rsidRDefault="000B2DA7" w:rsidP="00A3597E">
            <w:pPr>
              <w:tabs>
                <w:tab w:val="left" w:pos="4536"/>
                <w:tab w:val="left" w:pos="8505"/>
              </w:tabs>
              <w:rPr>
                <w:rFonts w:ascii="Arial" w:hAnsi="Arial" w:cs="Arial"/>
                <w:b/>
                <w:sz w:val="23"/>
                <w:szCs w:val="23"/>
              </w:rPr>
            </w:pPr>
            <w:r w:rsidRPr="000B2DA7">
              <w:rPr>
                <w:rFonts w:ascii="Arial" w:hAnsi="Arial" w:cs="Arial"/>
                <w:b/>
                <w:sz w:val="23"/>
                <w:szCs w:val="23"/>
              </w:rPr>
              <w:lastRenderedPageBreak/>
              <w:t>1</w:t>
            </w:r>
          </w:p>
        </w:tc>
        <w:tc>
          <w:tcPr>
            <w:tcW w:w="8425" w:type="dxa"/>
          </w:tcPr>
          <w:p w:rsidR="00CB3E9C" w:rsidRPr="000B2DA7" w:rsidRDefault="000B2DA7" w:rsidP="00A3597E">
            <w:pPr>
              <w:tabs>
                <w:tab w:val="left" w:pos="4536"/>
                <w:tab w:val="left" w:pos="8505"/>
              </w:tabs>
              <w:rPr>
                <w:rFonts w:ascii="Arial" w:hAnsi="Arial" w:cs="Arial"/>
                <w:b/>
                <w:sz w:val="23"/>
                <w:szCs w:val="23"/>
              </w:rPr>
            </w:pPr>
            <w:r w:rsidRPr="000B2DA7">
              <w:rPr>
                <w:rFonts w:ascii="Arial" w:hAnsi="Arial" w:cs="Arial"/>
                <w:b/>
                <w:sz w:val="23"/>
                <w:szCs w:val="23"/>
              </w:rPr>
              <w:t>Welcome and Apologies</w:t>
            </w:r>
          </w:p>
          <w:p w:rsidR="000B2DA7" w:rsidRDefault="000B2DA7" w:rsidP="00A3597E">
            <w:pPr>
              <w:tabs>
                <w:tab w:val="left" w:pos="4536"/>
                <w:tab w:val="left" w:pos="8505"/>
              </w:tabs>
              <w:rPr>
                <w:rFonts w:ascii="Arial" w:hAnsi="Arial" w:cs="Arial"/>
                <w:sz w:val="23"/>
                <w:szCs w:val="23"/>
              </w:rPr>
            </w:pPr>
          </w:p>
          <w:p w:rsidR="00036DAF" w:rsidRDefault="000B2DA7" w:rsidP="000B2DA7">
            <w:pPr>
              <w:tabs>
                <w:tab w:val="left" w:pos="1134"/>
                <w:tab w:val="left" w:pos="4536"/>
                <w:tab w:val="left" w:pos="8505"/>
              </w:tabs>
              <w:rPr>
                <w:rFonts w:ascii="Arial" w:hAnsi="Arial" w:cs="Arial"/>
                <w:sz w:val="23"/>
                <w:szCs w:val="23"/>
              </w:rPr>
            </w:pPr>
            <w:r>
              <w:rPr>
                <w:rFonts w:ascii="Arial" w:hAnsi="Arial" w:cs="Arial"/>
                <w:sz w:val="23"/>
                <w:szCs w:val="23"/>
              </w:rPr>
              <w:t>Apologies</w:t>
            </w:r>
            <w:r w:rsidR="00FB353A">
              <w:rPr>
                <w:rFonts w:ascii="Arial" w:hAnsi="Arial" w:cs="Arial"/>
                <w:sz w:val="23"/>
                <w:szCs w:val="23"/>
              </w:rPr>
              <w:t>:</w:t>
            </w:r>
            <w:r>
              <w:rPr>
                <w:rFonts w:ascii="Arial" w:hAnsi="Arial" w:cs="Arial"/>
                <w:sz w:val="23"/>
                <w:szCs w:val="23"/>
              </w:rPr>
              <w:tab/>
            </w:r>
          </w:p>
          <w:p w:rsidR="00FB353A" w:rsidRDefault="00FB353A" w:rsidP="000B2DA7">
            <w:pPr>
              <w:tabs>
                <w:tab w:val="left" w:pos="1134"/>
                <w:tab w:val="left" w:pos="4536"/>
                <w:tab w:val="left" w:pos="8505"/>
              </w:tabs>
              <w:rPr>
                <w:rFonts w:ascii="Arial" w:hAnsi="Arial" w:cs="Arial"/>
                <w:sz w:val="23"/>
                <w:szCs w:val="23"/>
              </w:rPr>
            </w:pPr>
            <w:r>
              <w:rPr>
                <w:rFonts w:ascii="Arial" w:hAnsi="Arial" w:cs="Arial"/>
                <w:sz w:val="23"/>
                <w:szCs w:val="23"/>
              </w:rPr>
              <w:t>Cllr Hardman – Worcestershire County Council, Deputy Leader</w:t>
            </w:r>
          </w:p>
          <w:p w:rsidR="00C81324" w:rsidRDefault="00C81324" w:rsidP="000B2DA7">
            <w:pPr>
              <w:tabs>
                <w:tab w:val="left" w:pos="1134"/>
                <w:tab w:val="left" w:pos="4536"/>
                <w:tab w:val="left" w:pos="8505"/>
              </w:tabs>
              <w:rPr>
                <w:rFonts w:ascii="Arial" w:hAnsi="Arial" w:cs="Arial"/>
                <w:sz w:val="23"/>
                <w:szCs w:val="23"/>
              </w:rPr>
            </w:pPr>
            <w:r>
              <w:rPr>
                <w:rFonts w:ascii="Arial" w:hAnsi="Arial" w:cs="Arial"/>
                <w:sz w:val="23"/>
                <w:szCs w:val="23"/>
              </w:rPr>
              <w:t xml:space="preserve">Cllr Bayliss - </w:t>
            </w:r>
            <w:r w:rsidR="004B2858">
              <w:rPr>
                <w:rFonts w:ascii="Arial" w:hAnsi="Arial" w:cs="Arial"/>
                <w:sz w:val="23"/>
                <w:szCs w:val="23"/>
              </w:rPr>
              <w:t>Representative for the sou</w:t>
            </w:r>
            <w:r w:rsidRPr="00C81324">
              <w:rPr>
                <w:rFonts w:ascii="Arial" w:hAnsi="Arial" w:cs="Arial"/>
                <w:sz w:val="23"/>
                <w:szCs w:val="23"/>
              </w:rPr>
              <w:t>th of the County</w:t>
            </w:r>
          </w:p>
          <w:p w:rsidR="00036DAF" w:rsidRDefault="00036DAF" w:rsidP="000B2DA7">
            <w:pPr>
              <w:tabs>
                <w:tab w:val="left" w:pos="1134"/>
                <w:tab w:val="left" w:pos="4536"/>
                <w:tab w:val="left" w:pos="8505"/>
              </w:tabs>
              <w:rPr>
                <w:rFonts w:ascii="Arial" w:hAnsi="Arial" w:cs="Arial"/>
                <w:sz w:val="23"/>
                <w:szCs w:val="23"/>
              </w:rPr>
            </w:pPr>
            <w:r>
              <w:rPr>
                <w:rFonts w:ascii="Arial" w:hAnsi="Arial" w:cs="Arial"/>
                <w:sz w:val="23"/>
                <w:szCs w:val="23"/>
              </w:rPr>
              <w:t xml:space="preserve">Tom </w:t>
            </w:r>
            <w:r w:rsidR="00B66910">
              <w:rPr>
                <w:rFonts w:ascii="Arial" w:hAnsi="Arial" w:cs="Arial"/>
                <w:sz w:val="23"/>
                <w:szCs w:val="23"/>
              </w:rPr>
              <w:t>Stracey – White Logistics</w:t>
            </w:r>
            <w:r w:rsidR="00FB353A">
              <w:rPr>
                <w:rFonts w:ascii="Arial" w:hAnsi="Arial" w:cs="Arial"/>
                <w:sz w:val="23"/>
                <w:szCs w:val="23"/>
              </w:rPr>
              <w:t xml:space="preserve"> Ltd</w:t>
            </w:r>
          </w:p>
          <w:p w:rsidR="00E5267B" w:rsidRPr="00E5267B" w:rsidRDefault="00E5267B" w:rsidP="00E5267B">
            <w:pPr>
              <w:tabs>
                <w:tab w:val="left" w:pos="1134"/>
                <w:tab w:val="left" w:pos="4536"/>
                <w:tab w:val="left" w:pos="8505"/>
              </w:tabs>
              <w:rPr>
                <w:rFonts w:ascii="Arial" w:hAnsi="Arial" w:cs="Arial"/>
                <w:sz w:val="23"/>
                <w:szCs w:val="23"/>
              </w:rPr>
            </w:pPr>
            <w:r w:rsidRPr="00E5267B">
              <w:rPr>
                <w:rFonts w:ascii="Arial" w:hAnsi="Arial" w:cs="Arial"/>
                <w:sz w:val="23"/>
                <w:szCs w:val="23"/>
              </w:rPr>
              <w:t>Rachel Hill – Worcestershire County Council, Strategic Commissioner, Major Projects</w:t>
            </w:r>
            <w:bookmarkStart w:id="0" w:name="_GoBack"/>
            <w:bookmarkEnd w:id="0"/>
          </w:p>
          <w:p w:rsidR="00867369" w:rsidRDefault="000B2DA7" w:rsidP="00036DAF">
            <w:pPr>
              <w:tabs>
                <w:tab w:val="left" w:pos="1134"/>
                <w:tab w:val="left" w:pos="4536"/>
                <w:tab w:val="left" w:pos="8505"/>
              </w:tabs>
              <w:rPr>
                <w:rFonts w:ascii="Arial" w:hAnsi="Arial" w:cs="Arial"/>
                <w:sz w:val="23"/>
                <w:szCs w:val="23"/>
              </w:rPr>
            </w:pPr>
            <w:r>
              <w:rPr>
                <w:rFonts w:ascii="Arial" w:hAnsi="Arial" w:cs="Arial"/>
                <w:sz w:val="23"/>
                <w:szCs w:val="23"/>
              </w:rPr>
              <w:tab/>
            </w:r>
          </w:p>
        </w:tc>
      </w:tr>
      <w:tr w:rsidR="002674D7" w:rsidTr="000B2DA7">
        <w:tc>
          <w:tcPr>
            <w:tcW w:w="817" w:type="dxa"/>
          </w:tcPr>
          <w:p w:rsidR="002674D7" w:rsidRPr="000B2DA7" w:rsidRDefault="002674D7" w:rsidP="00A3597E">
            <w:pPr>
              <w:tabs>
                <w:tab w:val="left" w:pos="4536"/>
                <w:tab w:val="left" w:pos="8505"/>
              </w:tabs>
              <w:rPr>
                <w:rFonts w:ascii="Arial" w:hAnsi="Arial" w:cs="Arial"/>
                <w:b/>
                <w:sz w:val="23"/>
                <w:szCs w:val="23"/>
              </w:rPr>
            </w:pPr>
            <w:r>
              <w:rPr>
                <w:rFonts w:ascii="Arial" w:hAnsi="Arial" w:cs="Arial"/>
                <w:b/>
                <w:sz w:val="23"/>
                <w:szCs w:val="23"/>
              </w:rPr>
              <w:t>2</w:t>
            </w:r>
          </w:p>
        </w:tc>
        <w:tc>
          <w:tcPr>
            <w:tcW w:w="8425" w:type="dxa"/>
          </w:tcPr>
          <w:p w:rsidR="002674D7" w:rsidRDefault="002674D7" w:rsidP="00A3597E">
            <w:pPr>
              <w:tabs>
                <w:tab w:val="left" w:pos="4536"/>
                <w:tab w:val="left" w:pos="8505"/>
              </w:tabs>
              <w:rPr>
                <w:rFonts w:ascii="Arial" w:hAnsi="Arial" w:cs="Arial"/>
                <w:b/>
                <w:sz w:val="23"/>
                <w:szCs w:val="23"/>
              </w:rPr>
            </w:pPr>
            <w:r>
              <w:rPr>
                <w:rFonts w:ascii="Arial" w:hAnsi="Arial" w:cs="Arial"/>
                <w:b/>
                <w:sz w:val="23"/>
                <w:szCs w:val="23"/>
              </w:rPr>
              <w:t>Declarations of Interest</w:t>
            </w:r>
          </w:p>
          <w:p w:rsidR="002674D7" w:rsidRDefault="002674D7" w:rsidP="00A3597E">
            <w:pPr>
              <w:tabs>
                <w:tab w:val="left" w:pos="4536"/>
                <w:tab w:val="left" w:pos="8505"/>
              </w:tabs>
              <w:rPr>
                <w:rFonts w:ascii="Arial" w:hAnsi="Arial" w:cs="Arial"/>
                <w:b/>
                <w:sz w:val="23"/>
                <w:szCs w:val="23"/>
              </w:rPr>
            </w:pPr>
          </w:p>
          <w:p w:rsidR="002674D7" w:rsidRDefault="002674D7" w:rsidP="00A3597E">
            <w:pPr>
              <w:tabs>
                <w:tab w:val="left" w:pos="4536"/>
                <w:tab w:val="left" w:pos="8505"/>
              </w:tabs>
              <w:rPr>
                <w:rFonts w:ascii="Arial" w:hAnsi="Arial" w:cs="Arial"/>
                <w:sz w:val="23"/>
                <w:szCs w:val="23"/>
              </w:rPr>
            </w:pPr>
            <w:r>
              <w:rPr>
                <w:rFonts w:ascii="Arial" w:hAnsi="Arial" w:cs="Arial"/>
                <w:sz w:val="23"/>
                <w:szCs w:val="23"/>
              </w:rPr>
              <w:t xml:space="preserve">Cllr </w:t>
            </w:r>
            <w:proofErr w:type="spellStart"/>
            <w:r>
              <w:rPr>
                <w:rFonts w:ascii="Arial" w:hAnsi="Arial" w:cs="Arial"/>
                <w:sz w:val="23"/>
                <w:szCs w:val="23"/>
              </w:rPr>
              <w:t>Hardiman</w:t>
            </w:r>
            <w:proofErr w:type="spellEnd"/>
            <w:r>
              <w:rPr>
                <w:rFonts w:ascii="Arial" w:hAnsi="Arial" w:cs="Arial"/>
                <w:sz w:val="23"/>
                <w:szCs w:val="23"/>
              </w:rPr>
              <w:t xml:space="preserve"> is also a Worcestershire County Councillor.</w:t>
            </w:r>
          </w:p>
          <w:p w:rsidR="002674D7" w:rsidRPr="002674D7" w:rsidRDefault="002674D7" w:rsidP="00A3597E">
            <w:pPr>
              <w:tabs>
                <w:tab w:val="left" w:pos="4536"/>
                <w:tab w:val="left" w:pos="8505"/>
              </w:tabs>
              <w:rPr>
                <w:rFonts w:ascii="Arial" w:hAnsi="Arial" w:cs="Arial"/>
                <w:sz w:val="23"/>
                <w:szCs w:val="23"/>
              </w:rPr>
            </w:pPr>
            <w:r>
              <w:rPr>
                <w:rFonts w:ascii="Arial" w:hAnsi="Arial" w:cs="Arial"/>
                <w:sz w:val="23"/>
                <w:szCs w:val="23"/>
              </w:rPr>
              <w:t>Cllr Geraghty is also a member of the LEP Board.</w:t>
            </w:r>
          </w:p>
        </w:tc>
      </w:tr>
      <w:tr w:rsidR="00CB3E9C" w:rsidTr="000B2DA7">
        <w:tc>
          <w:tcPr>
            <w:tcW w:w="817" w:type="dxa"/>
          </w:tcPr>
          <w:p w:rsidR="00CB3E9C" w:rsidRPr="000B2DA7" w:rsidRDefault="002674D7" w:rsidP="00A3597E">
            <w:pPr>
              <w:tabs>
                <w:tab w:val="left" w:pos="4536"/>
                <w:tab w:val="left" w:pos="8505"/>
              </w:tabs>
              <w:rPr>
                <w:rFonts w:ascii="Arial" w:hAnsi="Arial" w:cs="Arial"/>
                <w:b/>
                <w:sz w:val="23"/>
                <w:szCs w:val="23"/>
              </w:rPr>
            </w:pPr>
            <w:r>
              <w:rPr>
                <w:rFonts w:ascii="Arial" w:hAnsi="Arial" w:cs="Arial"/>
                <w:b/>
                <w:sz w:val="23"/>
                <w:szCs w:val="23"/>
              </w:rPr>
              <w:t>3</w:t>
            </w:r>
          </w:p>
        </w:tc>
        <w:tc>
          <w:tcPr>
            <w:tcW w:w="8425" w:type="dxa"/>
          </w:tcPr>
          <w:p w:rsidR="00CB3E9C" w:rsidRPr="00E33DDD" w:rsidRDefault="00E33DDD" w:rsidP="00A3597E">
            <w:pPr>
              <w:tabs>
                <w:tab w:val="left" w:pos="4536"/>
                <w:tab w:val="left" w:pos="8505"/>
              </w:tabs>
              <w:rPr>
                <w:rFonts w:ascii="Arial" w:hAnsi="Arial" w:cs="Arial"/>
                <w:b/>
                <w:sz w:val="23"/>
                <w:szCs w:val="23"/>
              </w:rPr>
            </w:pPr>
            <w:r w:rsidRPr="00E33DDD">
              <w:rPr>
                <w:rFonts w:ascii="Arial" w:hAnsi="Arial" w:cs="Arial"/>
                <w:b/>
                <w:sz w:val="23"/>
                <w:szCs w:val="23"/>
              </w:rPr>
              <w:t>Minutes/Matters arising from previous meeting</w:t>
            </w:r>
          </w:p>
          <w:p w:rsidR="00E33DDD" w:rsidRDefault="00E33DDD" w:rsidP="00A3597E">
            <w:pPr>
              <w:tabs>
                <w:tab w:val="left" w:pos="4536"/>
                <w:tab w:val="left" w:pos="8505"/>
              </w:tabs>
              <w:rPr>
                <w:rFonts w:ascii="Arial" w:hAnsi="Arial" w:cs="Arial"/>
                <w:sz w:val="23"/>
                <w:szCs w:val="23"/>
              </w:rPr>
            </w:pPr>
          </w:p>
          <w:p w:rsidR="00B13CA1" w:rsidRDefault="00322C4D" w:rsidP="00A3597E">
            <w:pPr>
              <w:tabs>
                <w:tab w:val="left" w:pos="4536"/>
                <w:tab w:val="left" w:pos="8505"/>
              </w:tabs>
              <w:rPr>
                <w:rFonts w:ascii="Arial" w:hAnsi="Arial" w:cs="Arial"/>
                <w:sz w:val="23"/>
                <w:szCs w:val="23"/>
              </w:rPr>
            </w:pPr>
            <w:r>
              <w:rPr>
                <w:rFonts w:ascii="Arial" w:hAnsi="Arial" w:cs="Arial"/>
                <w:sz w:val="23"/>
                <w:szCs w:val="23"/>
              </w:rPr>
              <w:t>The minutes from t</w:t>
            </w:r>
            <w:r w:rsidR="00E5267B">
              <w:rPr>
                <w:rFonts w:ascii="Arial" w:hAnsi="Arial" w:cs="Arial"/>
                <w:sz w:val="23"/>
                <w:szCs w:val="23"/>
              </w:rPr>
              <w:t xml:space="preserve">he previous meeting were agreed as a true record of the meeting. Andy Baker offered to supply an update </w:t>
            </w:r>
            <w:r w:rsidR="002674D7">
              <w:rPr>
                <w:rFonts w:ascii="Arial" w:hAnsi="Arial" w:cs="Arial"/>
                <w:sz w:val="23"/>
                <w:szCs w:val="23"/>
              </w:rPr>
              <w:t xml:space="preserve">to </w:t>
            </w:r>
            <w:r w:rsidR="00B13CA1">
              <w:rPr>
                <w:rFonts w:ascii="Arial" w:hAnsi="Arial" w:cs="Arial"/>
                <w:sz w:val="23"/>
                <w:szCs w:val="23"/>
              </w:rPr>
              <w:t>Tom Stracey</w:t>
            </w:r>
            <w:r w:rsidR="00E5267B">
              <w:rPr>
                <w:rFonts w:ascii="Arial" w:hAnsi="Arial" w:cs="Arial"/>
                <w:sz w:val="23"/>
                <w:szCs w:val="23"/>
              </w:rPr>
              <w:t xml:space="preserve"> on progress </w:t>
            </w:r>
            <w:r w:rsidR="002674D7">
              <w:rPr>
                <w:rFonts w:ascii="Arial" w:hAnsi="Arial" w:cs="Arial"/>
                <w:sz w:val="23"/>
                <w:szCs w:val="23"/>
              </w:rPr>
              <w:t>relating</w:t>
            </w:r>
            <w:r w:rsidR="00E5267B">
              <w:rPr>
                <w:rFonts w:ascii="Arial" w:hAnsi="Arial" w:cs="Arial"/>
                <w:sz w:val="23"/>
                <w:szCs w:val="23"/>
              </w:rPr>
              <w:t xml:space="preserve"> to </w:t>
            </w:r>
            <w:r w:rsidR="002674D7">
              <w:rPr>
                <w:rFonts w:ascii="Arial" w:hAnsi="Arial" w:cs="Arial"/>
                <w:sz w:val="23"/>
                <w:szCs w:val="23"/>
              </w:rPr>
              <w:t>Racecourse Road, Pershore.</w:t>
            </w:r>
          </w:p>
          <w:p w:rsidR="00D9264B" w:rsidRDefault="00D9264B" w:rsidP="00D65C12">
            <w:pPr>
              <w:tabs>
                <w:tab w:val="left" w:pos="4536"/>
                <w:tab w:val="left" w:pos="8505"/>
              </w:tabs>
              <w:rPr>
                <w:rFonts w:ascii="Arial" w:hAnsi="Arial" w:cs="Arial"/>
                <w:sz w:val="23"/>
                <w:szCs w:val="23"/>
              </w:rPr>
            </w:pPr>
          </w:p>
        </w:tc>
      </w:tr>
      <w:tr w:rsidR="00CB3E9C" w:rsidTr="000B2DA7">
        <w:tc>
          <w:tcPr>
            <w:tcW w:w="817" w:type="dxa"/>
          </w:tcPr>
          <w:p w:rsidR="00CB3E9C" w:rsidRPr="000B2DA7" w:rsidRDefault="002674D7" w:rsidP="00A3597E">
            <w:pPr>
              <w:tabs>
                <w:tab w:val="left" w:pos="4536"/>
                <w:tab w:val="left" w:pos="8505"/>
              </w:tabs>
              <w:rPr>
                <w:rFonts w:ascii="Arial" w:hAnsi="Arial" w:cs="Arial"/>
                <w:b/>
                <w:sz w:val="23"/>
                <w:szCs w:val="23"/>
              </w:rPr>
            </w:pPr>
            <w:r>
              <w:rPr>
                <w:rFonts w:ascii="Arial" w:hAnsi="Arial" w:cs="Arial"/>
                <w:b/>
                <w:sz w:val="23"/>
                <w:szCs w:val="23"/>
              </w:rPr>
              <w:t>4</w:t>
            </w:r>
          </w:p>
        </w:tc>
        <w:tc>
          <w:tcPr>
            <w:tcW w:w="8425" w:type="dxa"/>
          </w:tcPr>
          <w:p w:rsidR="00CB3E9C" w:rsidRDefault="007959DB" w:rsidP="00A3597E">
            <w:pPr>
              <w:tabs>
                <w:tab w:val="left" w:pos="4536"/>
                <w:tab w:val="left" w:pos="8505"/>
              </w:tabs>
              <w:rPr>
                <w:rFonts w:ascii="Arial" w:hAnsi="Arial" w:cs="Arial"/>
                <w:b/>
                <w:sz w:val="23"/>
                <w:szCs w:val="23"/>
              </w:rPr>
            </w:pPr>
            <w:r>
              <w:rPr>
                <w:rFonts w:ascii="Arial" w:hAnsi="Arial" w:cs="Arial"/>
                <w:b/>
                <w:sz w:val="23"/>
                <w:szCs w:val="23"/>
              </w:rPr>
              <w:t>Assurance Framework</w:t>
            </w:r>
          </w:p>
          <w:p w:rsidR="00BA1BA5" w:rsidRDefault="00BA1BA5" w:rsidP="00A3597E">
            <w:pPr>
              <w:tabs>
                <w:tab w:val="left" w:pos="4536"/>
                <w:tab w:val="left" w:pos="8505"/>
              </w:tabs>
              <w:rPr>
                <w:rFonts w:ascii="Arial" w:hAnsi="Arial" w:cs="Arial"/>
                <w:sz w:val="23"/>
                <w:szCs w:val="23"/>
              </w:rPr>
            </w:pPr>
          </w:p>
          <w:p w:rsidR="00186D09" w:rsidRDefault="00D27102" w:rsidP="00186D09">
            <w:pPr>
              <w:rPr>
                <w:rFonts w:ascii="Arial" w:hAnsi="Arial" w:cs="Arial"/>
                <w:sz w:val="23"/>
                <w:szCs w:val="23"/>
              </w:rPr>
            </w:pPr>
            <w:r>
              <w:rPr>
                <w:rFonts w:ascii="Arial" w:hAnsi="Arial" w:cs="Arial"/>
                <w:sz w:val="23"/>
                <w:szCs w:val="23"/>
              </w:rPr>
              <w:t xml:space="preserve">In addition to discussing the proposed amendments to the Assurance Framework, as there were a couple of new Members on the LTB, Ian Harrison provided an overview of the </w:t>
            </w:r>
            <w:r w:rsidR="00CC621D">
              <w:rPr>
                <w:rFonts w:ascii="Arial" w:hAnsi="Arial" w:cs="Arial"/>
                <w:sz w:val="23"/>
                <w:szCs w:val="23"/>
              </w:rPr>
              <w:t xml:space="preserve">background of the LTB and </w:t>
            </w:r>
            <w:r>
              <w:rPr>
                <w:rFonts w:ascii="Arial" w:hAnsi="Arial" w:cs="Arial"/>
                <w:sz w:val="23"/>
                <w:szCs w:val="23"/>
              </w:rPr>
              <w:t xml:space="preserve">its role in the </w:t>
            </w:r>
            <w:r w:rsidR="00CC621D">
              <w:rPr>
                <w:rFonts w:ascii="Arial" w:hAnsi="Arial" w:cs="Arial"/>
                <w:sz w:val="23"/>
                <w:szCs w:val="23"/>
              </w:rPr>
              <w:t xml:space="preserve">Assurance Framework </w:t>
            </w:r>
            <w:r>
              <w:rPr>
                <w:rFonts w:ascii="Arial" w:hAnsi="Arial" w:cs="Arial"/>
                <w:sz w:val="23"/>
                <w:szCs w:val="23"/>
              </w:rPr>
              <w:t xml:space="preserve">process. </w:t>
            </w:r>
          </w:p>
          <w:p w:rsidR="00CC621D" w:rsidRDefault="00CC621D" w:rsidP="00186D09">
            <w:pPr>
              <w:rPr>
                <w:rFonts w:ascii="Arial" w:hAnsi="Arial" w:cs="Arial"/>
                <w:sz w:val="23"/>
                <w:szCs w:val="23"/>
              </w:rPr>
            </w:pPr>
          </w:p>
          <w:p w:rsidR="00CC621D" w:rsidRDefault="00CC621D" w:rsidP="00186D09">
            <w:pPr>
              <w:rPr>
                <w:rFonts w:ascii="Arial" w:hAnsi="Arial" w:cs="Arial"/>
                <w:sz w:val="23"/>
                <w:szCs w:val="23"/>
              </w:rPr>
            </w:pPr>
            <w:r>
              <w:rPr>
                <w:rFonts w:ascii="Arial" w:hAnsi="Arial" w:cs="Arial"/>
                <w:sz w:val="23"/>
                <w:szCs w:val="23"/>
              </w:rPr>
              <w:t>A summary of recommendations to alter the Assurance Framework w</w:t>
            </w:r>
            <w:r w:rsidR="00D27102">
              <w:rPr>
                <w:rFonts w:ascii="Arial" w:hAnsi="Arial" w:cs="Arial"/>
                <w:sz w:val="23"/>
                <w:szCs w:val="23"/>
              </w:rPr>
              <w:t>ere proposed</w:t>
            </w:r>
            <w:r w:rsidR="00540AE2">
              <w:rPr>
                <w:rFonts w:ascii="Arial" w:hAnsi="Arial" w:cs="Arial"/>
                <w:sz w:val="23"/>
                <w:szCs w:val="23"/>
              </w:rPr>
              <w:t xml:space="preserve">. These </w:t>
            </w:r>
            <w:r>
              <w:rPr>
                <w:rFonts w:ascii="Arial" w:hAnsi="Arial" w:cs="Arial"/>
                <w:sz w:val="23"/>
                <w:szCs w:val="23"/>
              </w:rPr>
              <w:t>included clarification on transparency of the group and availability of information relat</w:t>
            </w:r>
            <w:r w:rsidR="004F7A42">
              <w:rPr>
                <w:rFonts w:ascii="Arial" w:hAnsi="Arial" w:cs="Arial"/>
                <w:sz w:val="23"/>
                <w:szCs w:val="23"/>
              </w:rPr>
              <w:t>ing to the projects it approves</w:t>
            </w:r>
            <w:r w:rsidR="00540AE2">
              <w:rPr>
                <w:rFonts w:ascii="Arial" w:hAnsi="Arial" w:cs="Arial"/>
                <w:sz w:val="23"/>
                <w:szCs w:val="23"/>
              </w:rPr>
              <w:t xml:space="preserve"> for </w:t>
            </w:r>
            <w:r>
              <w:rPr>
                <w:rFonts w:ascii="Arial" w:hAnsi="Arial" w:cs="Arial"/>
                <w:sz w:val="23"/>
                <w:szCs w:val="23"/>
              </w:rPr>
              <w:t>funding</w:t>
            </w:r>
            <w:r w:rsidR="00540AE2">
              <w:rPr>
                <w:rFonts w:ascii="Arial" w:hAnsi="Arial" w:cs="Arial"/>
                <w:sz w:val="23"/>
                <w:szCs w:val="23"/>
              </w:rPr>
              <w:t>.</w:t>
            </w:r>
          </w:p>
          <w:p w:rsidR="00CC621D" w:rsidRDefault="00CC621D" w:rsidP="00186D09">
            <w:pPr>
              <w:rPr>
                <w:rFonts w:ascii="Arial" w:hAnsi="Arial" w:cs="Arial"/>
                <w:sz w:val="23"/>
                <w:szCs w:val="23"/>
              </w:rPr>
            </w:pPr>
          </w:p>
          <w:p w:rsidR="00CC621D" w:rsidRPr="00186D09" w:rsidRDefault="00CC621D" w:rsidP="00186D09">
            <w:pPr>
              <w:rPr>
                <w:rFonts w:ascii="Arial" w:hAnsi="Arial" w:cs="Arial"/>
                <w:sz w:val="23"/>
                <w:szCs w:val="23"/>
              </w:rPr>
            </w:pPr>
            <w:r>
              <w:rPr>
                <w:rFonts w:ascii="Arial" w:hAnsi="Arial" w:cs="Arial"/>
                <w:sz w:val="23"/>
                <w:szCs w:val="23"/>
              </w:rPr>
              <w:t xml:space="preserve">It was requested that point 2.9 </w:t>
            </w:r>
            <w:r w:rsidR="00540AE2">
              <w:rPr>
                <w:rFonts w:ascii="Arial" w:hAnsi="Arial" w:cs="Arial"/>
                <w:sz w:val="23"/>
                <w:szCs w:val="23"/>
              </w:rPr>
              <w:t xml:space="preserve">clarifies </w:t>
            </w:r>
            <w:r>
              <w:rPr>
                <w:rFonts w:ascii="Arial" w:hAnsi="Arial" w:cs="Arial"/>
                <w:sz w:val="23"/>
                <w:szCs w:val="23"/>
              </w:rPr>
              <w:t xml:space="preserve">that the LEP Board </w:t>
            </w:r>
            <w:r w:rsidR="00D27102">
              <w:rPr>
                <w:rFonts w:ascii="Arial" w:hAnsi="Arial" w:cs="Arial"/>
                <w:sz w:val="23"/>
                <w:szCs w:val="23"/>
              </w:rPr>
              <w:t xml:space="preserve">confirm the Government funding allocations that are </w:t>
            </w:r>
            <w:r>
              <w:rPr>
                <w:rFonts w:ascii="Arial" w:hAnsi="Arial" w:cs="Arial"/>
                <w:sz w:val="23"/>
                <w:szCs w:val="23"/>
              </w:rPr>
              <w:t xml:space="preserve">available for Transport projects, whilst the LTB </w:t>
            </w:r>
            <w:r w:rsidR="00DD071F">
              <w:rPr>
                <w:rFonts w:ascii="Arial" w:hAnsi="Arial" w:cs="Arial"/>
                <w:sz w:val="23"/>
                <w:szCs w:val="23"/>
              </w:rPr>
              <w:t xml:space="preserve">endorse the use of these funds. </w:t>
            </w:r>
          </w:p>
          <w:p w:rsidR="00D36DBB" w:rsidRDefault="00D36DBB" w:rsidP="007F4DD9">
            <w:pPr>
              <w:tabs>
                <w:tab w:val="left" w:pos="4536"/>
                <w:tab w:val="left" w:pos="8505"/>
              </w:tabs>
              <w:rPr>
                <w:rFonts w:ascii="Arial" w:hAnsi="Arial" w:cs="Arial"/>
                <w:sz w:val="23"/>
                <w:szCs w:val="23"/>
              </w:rPr>
            </w:pPr>
          </w:p>
          <w:p w:rsidR="001C5831" w:rsidRPr="002B6C87" w:rsidRDefault="001C5831" w:rsidP="001C5831">
            <w:pPr>
              <w:tabs>
                <w:tab w:val="left" w:pos="4536"/>
                <w:tab w:val="left" w:pos="8505"/>
              </w:tabs>
              <w:rPr>
                <w:rFonts w:ascii="Arial" w:hAnsi="Arial" w:cs="Arial"/>
                <w:b/>
                <w:sz w:val="23"/>
                <w:szCs w:val="23"/>
              </w:rPr>
            </w:pPr>
            <w:r w:rsidRPr="00186D09">
              <w:rPr>
                <w:rFonts w:ascii="Arial" w:hAnsi="Arial" w:cs="Arial"/>
                <w:b/>
                <w:sz w:val="23"/>
                <w:szCs w:val="23"/>
              </w:rPr>
              <w:t>Decision:</w:t>
            </w:r>
            <w:r w:rsidRPr="00186D09">
              <w:rPr>
                <w:rFonts w:ascii="Arial" w:hAnsi="Arial" w:cs="Arial"/>
                <w:sz w:val="23"/>
                <w:szCs w:val="23"/>
              </w:rPr>
              <w:t xml:space="preserve"> </w:t>
            </w:r>
            <w:r w:rsidRPr="003B6C36">
              <w:rPr>
                <w:rFonts w:ascii="Arial" w:hAnsi="Arial" w:cs="Arial"/>
                <w:b/>
                <w:sz w:val="23"/>
                <w:szCs w:val="23"/>
              </w:rPr>
              <w:t xml:space="preserve">It was agreed that </w:t>
            </w:r>
            <w:r w:rsidR="00CC621D">
              <w:rPr>
                <w:rFonts w:ascii="Arial" w:hAnsi="Arial" w:cs="Arial"/>
                <w:b/>
                <w:sz w:val="23"/>
                <w:szCs w:val="23"/>
              </w:rPr>
              <w:t xml:space="preserve">the </w:t>
            </w:r>
            <w:r w:rsidR="00D27102">
              <w:rPr>
                <w:rFonts w:ascii="Arial" w:hAnsi="Arial" w:cs="Arial"/>
                <w:b/>
                <w:sz w:val="23"/>
                <w:szCs w:val="23"/>
              </w:rPr>
              <w:t xml:space="preserve">proposed changes were to be included and the revised Assurance Framework documentation be </w:t>
            </w:r>
            <w:r w:rsidR="00CC621D">
              <w:rPr>
                <w:rFonts w:ascii="Arial" w:hAnsi="Arial" w:cs="Arial"/>
                <w:b/>
                <w:sz w:val="23"/>
                <w:szCs w:val="23"/>
              </w:rPr>
              <w:t>adopted.</w:t>
            </w:r>
          </w:p>
          <w:p w:rsidR="00D36DBB" w:rsidRPr="004E51B4" w:rsidRDefault="00D36DBB" w:rsidP="007959DB">
            <w:pPr>
              <w:tabs>
                <w:tab w:val="left" w:pos="4536"/>
                <w:tab w:val="left" w:pos="8505"/>
              </w:tabs>
              <w:rPr>
                <w:rFonts w:ascii="Arial" w:hAnsi="Arial" w:cs="Arial"/>
                <w:sz w:val="23"/>
                <w:szCs w:val="23"/>
              </w:rPr>
            </w:pPr>
          </w:p>
          <w:p w:rsidR="00186D09" w:rsidRDefault="00540AE2" w:rsidP="00036DAF">
            <w:pPr>
              <w:tabs>
                <w:tab w:val="left" w:pos="4536"/>
                <w:tab w:val="left" w:pos="8505"/>
              </w:tabs>
              <w:rPr>
                <w:rFonts w:ascii="Arial" w:hAnsi="Arial" w:cs="Arial"/>
                <w:sz w:val="23"/>
                <w:szCs w:val="23"/>
              </w:rPr>
            </w:pPr>
            <w:r>
              <w:rPr>
                <w:rFonts w:ascii="Arial" w:hAnsi="Arial" w:cs="Arial"/>
                <w:b/>
                <w:sz w:val="23"/>
                <w:szCs w:val="23"/>
              </w:rPr>
              <w:t>LTB webpages</w:t>
            </w:r>
          </w:p>
          <w:p w:rsidR="00CC621D" w:rsidRDefault="00EB6430" w:rsidP="00036DAF">
            <w:pPr>
              <w:tabs>
                <w:tab w:val="left" w:pos="4536"/>
                <w:tab w:val="left" w:pos="8505"/>
              </w:tabs>
              <w:rPr>
                <w:rFonts w:ascii="Arial" w:hAnsi="Arial" w:cs="Arial"/>
                <w:sz w:val="23"/>
                <w:szCs w:val="23"/>
              </w:rPr>
            </w:pPr>
            <w:r>
              <w:rPr>
                <w:rFonts w:ascii="Arial" w:hAnsi="Arial" w:cs="Arial"/>
                <w:sz w:val="23"/>
                <w:szCs w:val="23"/>
              </w:rPr>
              <w:t>It was agreed that the LTB web</w:t>
            </w:r>
            <w:r w:rsidR="00540AE2">
              <w:rPr>
                <w:rFonts w:ascii="Arial" w:hAnsi="Arial" w:cs="Arial"/>
                <w:sz w:val="23"/>
                <w:szCs w:val="23"/>
              </w:rPr>
              <w:t>pages</w:t>
            </w:r>
            <w:r>
              <w:rPr>
                <w:rFonts w:ascii="Arial" w:hAnsi="Arial" w:cs="Arial"/>
                <w:sz w:val="23"/>
                <w:szCs w:val="23"/>
              </w:rPr>
              <w:t xml:space="preserve"> </w:t>
            </w:r>
            <w:r w:rsidR="00540AE2">
              <w:rPr>
                <w:rFonts w:ascii="Arial" w:hAnsi="Arial" w:cs="Arial"/>
                <w:sz w:val="23"/>
                <w:szCs w:val="23"/>
              </w:rPr>
              <w:t xml:space="preserve">are to be </w:t>
            </w:r>
            <w:r>
              <w:rPr>
                <w:rFonts w:ascii="Arial" w:hAnsi="Arial" w:cs="Arial"/>
                <w:sz w:val="23"/>
                <w:szCs w:val="23"/>
              </w:rPr>
              <w:t xml:space="preserve">updated to provide agendas for future LTB meetings </w:t>
            </w:r>
            <w:r w:rsidR="00D27102">
              <w:rPr>
                <w:rFonts w:ascii="Arial" w:hAnsi="Arial" w:cs="Arial"/>
                <w:sz w:val="23"/>
                <w:szCs w:val="23"/>
              </w:rPr>
              <w:t xml:space="preserve">seven </w:t>
            </w:r>
            <w:r>
              <w:rPr>
                <w:rFonts w:ascii="Arial" w:hAnsi="Arial" w:cs="Arial"/>
                <w:sz w:val="23"/>
                <w:szCs w:val="23"/>
              </w:rPr>
              <w:t xml:space="preserve">days </w:t>
            </w:r>
            <w:r w:rsidR="009A5D4D">
              <w:rPr>
                <w:rFonts w:ascii="Arial" w:hAnsi="Arial" w:cs="Arial"/>
                <w:sz w:val="23"/>
                <w:szCs w:val="23"/>
              </w:rPr>
              <w:t xml:space="preserve">in advance of the meeting. It was agreed to publish all minutes of </w:t>
            </w:r>
            <w:r>
              <w:rPr>
                <w:rFonts w:ascii="Arial" w:hAnsi="Arial" w:cs="Arial"/>
                <w:sz w:val="23"/>
                <w:szCs w:val="23"/>
              </w:rPr>
              <w:t>meeting</w:t>
            </w:r>
            <w:r w:rsidR="009A5D4D">
              <w:rPr>
                <w:rFonts w:ascii="Arial" w:hAnsi="Arial" w:cs="Arial"/>
                <w:sz w:val="23"/>
                <w:szCs w:val="23"/>
              </w:rPr>
              <w:t xml:space="preserve">s and ITA responses to </w:t>
            </w:r>
            <w:r>
              <w:rPr>
                <w:rFonts w:ascii="Arial" w:hAnsi="Arial" w:cs="Arial"/>
                <w:sz w:val="23"/>
                <w:szCs w:val="23"/>
              </w:rPr>
              <w:t>business case</w:t>
            </w:r>
            <w:r w:rsidR="009A5D4D">
              <w:rPr>
                <w:rFonts w:ascii="Arial" w:hAnsi="Arial" w:cs="Arial"/>
                <w:sz w:val="23"/>
                <w:szCs w:val="23"/>
              </w:rPr>
              <w:t xml:space="preserve">s. In addition </w:t>
            </w:r>
            <w:r>
              <w:rPr>
                <w:rFonts w:ascii="Arial" w:hAnsi="Arial" w:cs="Arial"/>
                <w:sz w:val="23"/>
                <w:szCs w:val="23"/>
              </w:rPr>
              <w:t>a</w:t>
            </w:r>
            <w:r w:rsidR="009A5D4D">
              <w:rPr>
                <w:rFonts w:ascii="Arial" w:hAnsi="Arial" w:cs="Arial"/>
                <w:sz w:val="23"/>
                <w:szCs w:val="23"/>
              </w:rPr>
              <w:t xml:space="preserve"> bespoke em</w:t>
            </w:r>
            <w:r>
              <w:rPr>
                <w:rFonts w:ascii="Arial" w:hAnsi="Arial" w:cs="Arial"/>
                <w:sz w:val="23"/>
                <w:szCs w:val="23"/>
              </w:rPr>
              <w:t>ail</w:t>
            </w:r>
            <w:r w:rsidR="00540AE2">
              <w:rPr>
                <w:rFonts w:ascii="Arial" w:hAnsi="Arial" w:cs="Arial"/>
                <w:sz w:val="23"/>
                <w:szCs w:val="23"/>
              </w:rPr>
              <w:t xml:space="preserve"> address</w:t>
            </w:r>
            <w:r w:rsidR="009A5D4D">
              <w:rPr>
                <w:rFonts w:ascii="Arial" w:hAnsi="Arial" w:cs="Arial"/>
                <w:sz w:val="23"/>
                <w:szCs w:val="23"/>
              </w:rPr>
              <w:t xml:space="preserve"> would be set up to allow </w:t>
            </w:r>
            <w:r>
              <w:rPr>
                <w:rFonts w:ascii="Arial" w:hAnsi="Arial" w:cs="Arial"/>
                <w:sz w:val="23"/>
                <w:szCs w:val="23"/>
              </w:rPr>
              <w:t xml:space="preserve">external queries to be </w:t>
            </w:r>
            <w:r w:rsidR="009A5D4D">
              <w:rPr>
                <w:rFonts w:ascii="Arial" w:hAnsi="Arial" w:cs="Arial"/>
                <w:sz w:val="23"/>
                <w:szCs w:val="23"/>
              </w:rPr>
              <w:t xml:space="preserve">received in advance of future meetings. A </w:t>
            </w:r>
            <w:r w:rsidR="00DD071F">
              <w:rPr>
                <w:rFonts w:ascii="Arial" w:hAnsi="Arial" w:cs="Arial"/>
                <w:sz w:val="23"/>
                <w:szCs w:val="23"/>
              </w:rPr>
              <w:t xml:space="preserve">link to the LTB </w:t>
            </w:r>
            <w:r w:rsidR="009A5D4D">
              <w:rPr>
                <w:rFonts w:ascii="Arial" w:hAnsi="Arial" w:cs="Arial"/>
                <w:sz w:val="23"/>
                <w:szCs w:val="23"/>
              </w:rPr>
              <w:t xml:space="preserve">will </w:t>
            </w:r>
            <w:r w:rsidR="00DD071F">
              <w:rPr>
                <w:rFonts w:ascii="Arial" w:hAnsi="Arial" w:cs="Arial"/>
                <w:sz w:val="23"/>
                <w:szCs w:val="23"/>
              </w:rPr>
              <w:t>be provided on the LEP website.</w:t>
            </w:r>
          </w:p>
          <w:p w:rsidR="00D903A7" w:rsidRDefault="00D903A7" w:rsidP="001C5831">
            <w:pPr>
              <w:tabs>
                <w:tab w:val="left" w:pos="4536"/>
                <w:tab w:val="left" w:pos="8505"/>
              </w:tabs>
              <w:rPr>
                <w:rFonts w:ascii="Arial" w:hAnsi="Arial" w:cs="Arial"/>
                <w:sz w:val="23"/>
                <w:szCs w:val="23"/>
              </w:rPr>
            </w:pPr>
          </w:p>
          <w:p w:rsidR="00EB6430" w:rsidRPr="00EB6430" w:rsidRDefault="00B3709D" w:rsidP="001C5831">
            <w:pPr>
              <w:tabs>
                <w:tab w:val="left" w:pos="4536"/>
                <w:tab w:val="left" w:pos="8505"/>
              </w:tabs>
              <w:rPr>
                <w:rFonts w:ascii="Arial" w:hAnsi="Arial" w:cs="Arial"/>
                <w:b/>
                <w:sz w:val="23"/>
                <w:szCs w:val="23"/>
              </w:rPr>
            </w:pPr>
            <w:r w:rsidRPr="00186D09">
              <w:rPr>
                <w:rFonts w:ascii="Arial" w:hAnsi="Arial" w:cs="Arial"/>
                <w:b/>
                <w:sz w:val="23"/>
                <w:szCs w:val="23"/>
              </w:rPr>
              <w:t>Decision:</w:t>
            </w:r>
            <w:r w:rsidRPr="00186D09">
              <w:rPr>
                <w:rFonts w:ascii="Arial" w:hAnsi="Arial" w:cs="Arial"/>
                <w:sz w:val="23"/>
                <w:szCs w:val="23"/>
              </w:rPr>
              <w:t xml:space="preserve"> </w:t>
            </w:r>
            <w:r w:rsidR="00EB6430" w:rsidRPr="00EB6430">
              <w:rPr>
                <w:rFonts w:ascii="Arial" w:hAnsi="Arial" w:cs="Arial"/>
                <w:b/>
                <w:sz w:val="23"/>
                <w:szCs w:val="23"/>
              </w:rPr>
              <w:t>The Secretariat will update the LTB website to reflect the recommendations made subsequent to the Assurance Framework review.</w:t>
            </w:r>
          </w:p>
          <w:p w:rsidR="00B3709D" w:rsidRDefault="00B3709D" w:rsidP="001C5831">
            <w:pPr>
              <w:tabs>
                <w:tab w:val="left" w:pos="4536"/>
                <w:tab w:val="left" w:pos="8505"/>
              </w:tabs>
              <w:rPr>
                <w:rFonts w:ascii="Arial" w:hAnsi="Arial" w:cs="Arial"/>
                <w:sz w:val="23"/>
                <w:szCs w:val="23"/>
              </w:rPr>
            </w:pPr>
          </w:p>
          <w:p w:rsidR="00CC621D" w:rsidRPr="00CC621D" w:rsidRDefault="00CC621D" w:rsidP="001C5831">
            <w:pPr>
              <w:tabs>
                <w:tab w:val="left" w:pos="4536"/>
                <w:tab w:val="left" w:pos="8505"/>
              </w:tabs>
              <w:rPr>
                <w:rFonts w:ascii="Arial" w:hAnsi="Arial" w:cs="Arial"/>
                <w:b/>
                <w:sz w:val="23"/>
                <w:szCs w:val="23"/>
              </w:rPr>
            </w:pPr>
            <w:r w:rsidRPr="00CC621D">
              <w:rPr>
                <w:rFonts w:ascii="Arial" w:hAnsi="Arial" w:cs="Arial"/>
                <w:b/>
                <w:sz w:val="23"/>
                <w:szCs w:val="23"/>
              </w:rPr>
              <w:t>Meeting paperwork</w:t>
            </w:r>
          </w:p>
          <w:p w:rsidR="00CC621D" w:rsidRDefault="00DD071F" w:rsidP="00DD071F">
            <w:pPr>
              <w:pStyle w:val="ListParagraph"/>
              <w:ind w:left="0"/>
              <w:rPr>
                <w:rFonts w:ascii="Arial" w:hAnsi="Arial" w:cs="Arial"/>
                <w:sz w:val="23"/>
                <w:szCs w:val="23"/>
              </w:rPr>
            </w:pPr>
            <w:r>
              <w:rPr>
                <w:rFonts w:ascii="Arial" w:hAnsi="Arial" w:cs="Arial"/>
                <w:sz w:val="23"/>
                <w:szCs w:val="23"/>
              </w:rPr>
              <w:t xml:space="preserve">It was also agreed to send all the papers out, including the Independent Transport Advisers comments, in advance of future meetings. </w:t>
            </w:r>
          </w:p>
          <w:p w:rsidR="00DD071F" w:rsidRPr="006E1655" w:rsidRDefault="00DD071F" w:rsidP="00DD071F">
            <w:pPr>
              <w:pStyle w:val="ListParagraph"/>
              <w:ind w:left="0"/>
              <w:rPr>
                <w:rFonts w:ascii="Arial" w:hAnsi="Arial" w:cs="Arial"/>
                <w:sz w:val="23"/>
                <w:szCs w:val="23"/>
              </w:rPr>
            </w:pPr>
          </w:p>
        </w:tc>
      </w:tr>
      <w:tr w:rsidR="00CB3E9C" w:rsidTr="000B2DA7">
        <w:tc>
          <w:tcPr>
            <w:tcW w:w="817" w:type="dxa"/>
          </w:tcPr>
          <w:p w:rsidR="00CB3E9C" w:rsidRPr="000B2DA7" w:rsidRDefault="00C25514" w:rsidP="00A3597E">
            <w:pPr>
              <w:tabs>
                <w:tab w:val="left" w:pos="4536"/>
                <w:tab w:val="left" w:pos="8505"/>
              </w:tabs>
              <w:rPr>
                <w:rFonts w:ascii="Arial" w:hAnsi="Arial" w:cs="Arial"/>
                <w:b/>
                <w:sz w:val="23"/>
                <w:szCs w:val="23"/>
              </w:rPr>
            </w:pPr>
            <w:r>
              <w:rPr>
                <w:rFonts w:ascii="Arial" w:hAnsi="Arial" w:cs="Arial"/>
                <w:b/>
                <w:sz w:val="23"/>
                <w:szCs w:val="23"/>
              </w:rPr>
              <w:lastRenderedPageBreak/>
              <w:t>5</w:t>
            </w:r>
          </w:p>
        </w:tc>
        <w:tc>
          <w:tcPr>
            <w:tcW w:w="8425" w:type="dxa"/>
          </w:tcPr>
          <w:p w:rsidR="00CB3E9C" w:rsidRDefault="00C25514" w:rsidP="00A3597E">
            <w:pPr>
              <w:tabs>
                <w:tab w:val="left" w:pos="4536"/>
                <w:tab w:val="left" w:pos="8505"/>
              </w:tabs>
              <w:rPr>
                <w:rFonts w:ascii="Arial" w:hAnsi="Arial" w:cs="Arial"/>
                <w:b/>
                <w:sz w:val="23"/>
                <w:szCs w:val="23"/>
              </w:rPr>
            </w:pPr>
            <w:r>
              <w:rPr>
                <w:rFonts w:ascii="Arial" w:hAnsi="Arial" w:cs="Arial"/>
                <w:b/>
                <w:sz w:val="23"/>
                <w:szCs w:val="23"/>
              </w:rPr>
              <w:t>Pershore Infrastructure Improvements</w:t>
            </w:r>
            <w:r w:rsidR="00390396">
              <w:rPr>
                <w:rFonts w:ascii="Arial" w:hAnsi="Arial" w:cs="Arial"/>
                <w:b/>
                <w:sz w:val="23"/>
                <w:szCs w:val="23"/>
              </w:rPr>
              <w:t xml:space="preserve"> </w:t>
            </w:r>
            <w:r w:rsidR="00D903A7">
              <w:rPr>
                <w:rFonts w:ascii="Arial" w:hAnsi="Arial" w:cs="Arial"/>
                <w:b/>
                <w:sz w:val="23"/>
                <w:szCs w:val="23"/>
              </w:rPr>
              <w:t xml:space="preserve">– </w:t>
            </w:r>
            <w:r>
              <w:rPr>
                <w:rFonts w:ascii="Arial" w:hAnsi="Arial" w:cs="Arial"/>
                <w:b/>
                <w:sz w:val="23"/>
                <w:szCs w:val="23"/>
              </w:rPr>
              <w:t>Abhi Bhasin (WCC) &amp; Ian Harrison (WSP</w:t>
            </w:r>
            <w:r w:rsidR="0003146F">
              <w:rPr>
                <w:rFonts w:ascii="Arial" w:hAnsi="Arial" w:cs="Arial"/>
                <w:b/>
                <w:sz w:val="23"/>
                <w:szCs w:val="23"/>
              </w:rPr>
              <w:t>)</w:t>
            </w:r>
          </w:p>
          <w:p w:rsidR="00D903A7" w:rsidRDefault="00D903A7" w:rsidP="00A3597E">
            <w:pPr>
              <w:tabs>
                <w:tab w:val="left" w:pos="4536"/>
                <w:tab w:val="left" w:pos="8505"/>
              </w:tabs>
              <w:rPr>
                <w:rFonts w:ascii="Arial" w:hAnsi="Arial" w:cs="Arial"/>
                <w:b/>
                <w:sz w:val="23"/>
                <w:szCs w:val="23"/>
              </w:rPr>
            </w:pPr>
          </w:p>
          <w:p w:rsidR="002A65EF" w:rsidRDefault="002A65EF" w:rsidP="00A3597E">
            <w:pPr>
              <w:tabs>
                <w:tab w:val="left" w:pos="4536"/>
                <w:tab w:val="left" w:pos="8505"/>
              </w:tabs>
              <w:rPr>
                <w:rFonts w:ascii="Arial" w:hAnsi="Arial" w:cs="Arial"/>
                <w:sz w:val="23"/>
                <w:szCs w:val="23"/>
              </w:rPr>
            </w:pPr>
            <w:r w:rsidRPr="002A65EF">
              <w:rPr>
                <w:rFonts w:ascii="Arial" w:hAnsi="Arial" w:cs="Arial"/>
                <w:sz w:val="23"/>
                <w:szCs w:val="23"/>
              </w:rPr>
              <w:t>A</w:t>
            </w:r>
            <w:r w:rsidR="00691484">
              <w:rPr>
                <w:rFonts w:ascii="Arial" w:hAnsi="Arial" w:cs="Arial"/>
                <w:sz w:val="23"/>
                <w:szCs w:val="23"/>
              </w:rPr>
              <w:t xml:space="preserve">bhi Bhasin gave a </w:t>
            </w:r>
            <w:r w:rsidRPr="002A65EF">
              <w:rPr>
                <w:rFonts w:ascii="Arial" w:hAnsi="Arial" w:cs="Arial"/>
                <w:sz w:val="23"/>
                <w:szCs w:val="23"/>
              </w:rPr>
              <w:t xml:space="preserve">presentation </w:t>
            </w:r>
            <w:r w:rsidR="00691484">
              <w:rPr>
                <w:rFonts w:ascii="Arial" w:hAnsi="Arial" w:cs="Arial"/>
                <w:sz w:val="23"/>
                <w:szCs w:val="23"/>
              </w:rPr>
              <w:t xml:space="preserve">illustrating the </w:t>
            </w:r>
            <w:r w:rsidRPr="002A65EF">
              <w:rPr>
                <w:rFonts w:ascii="Arial" w:hAnsi="Arial" w:cs="Arial"/>
                <w:sz w:val="23"/>
                <w:szCs w:val="23"/>
              </w:rPr>
              <w:t xml:space="preserve">context, progress to date, risks, outline programme and funding </w:t>
            </w:r>
            <w:r w:rsidR="00691484">
              <w:rPr>
                <w:rFonts w:ascii="Arial" w:hAnsi="Arial" w:cs="Arial"/>
                <w:sz w:val="23"/>
                <w:szCs w:val="23"/>
              </w:rPr>
              <w:t xml:space="preserve">required for the project. </w:t>
            </w:r>
            <w:r w:rsidRPr="002A65EF">
              <w:rPr>
                <w:rFonts w:ascii="Arial" w:hAnsi="Arial" w:cs="Arial"/>
                <w:sz w:val="23"/>
                <w:szCs w:val="23"/>
              </w:rPr>
              <w:t>Ian Harrison</w:t>
            </w:r>
            <w:r w:rsidR="00691484">
              <w:rPr>
                <w:rFonts w:ascii="Arial" w:hAnsi="Arial" w:cs="Arial"/>
                <w:sz w:val="23"/>
                <w:szCs w:val="23"/>
              </w:rPr>
              <w:t xml:space="preserve">, the Independent Transport Advisor, then gave the formal response to the business case submission. </w:t>
            </w:r>
          </w:p>
          <w:p w:rsidR="00691484" w:rsidRDefault="00691484" w:rsidP="00A3597E">
            <w:pPr>
              <w:tabs>
                <w:tab w:val="left" w:pos="4536"/>
                <w:tab w:val="left" w:pos="8505"/>
              </w:tabs>
              <w:rPr>
                <w:rFonts w:ascii="Arial" w:hAnsi="Arial" w:cs="Arial"/>
                <w:sz w:val="23"/>
                <w:szCs w:val="23"/>
              </w:rPr>
            </w:pPr>
          </w:p>
          <w:p w:rsidR="00B14730" w:rsidRDefault="00691484" w:rsidP="00A3597E">
            <w:pPr>
              <w:tabs>
                <w:tab w:val="left" w:pos="4536"/>
                <w:tab w:val="left" w:pos="8505"/>
              </w:tabs>
              <w:rPr>
                <w:rFonts w:ascii="Arial" w:hAnsi="Arial" w:cs="Arial"/>
                <w:sz w:val="23"/>
                <w:szCs w:val="23"/>
              </w:rPr>
            </w:pPr>
            <w:r>
              <w:rPr>
                <w:rFonts w:ascii="Arial" w:hAnsi="Arial" w:cs="Arial"/>
                <w:sz w:val="23"/>
                <w:szCs w:val="23"/>
              </w:rPr>
              <w:t xml:space="preserve">The scheme </w:t>
            </w:r>
            <w:r w:rsidR="00D745E3">
              <w:rPr>
                <w:rFonts w:ascii="Arial" w:hAnsi="Arial" w:cs="Arial"/>
                <w:sz w:val="23"/>
                <w:szCs w:val="23"/>
              </w:rPr>
              <w:t>had a Benefit Cost Ratio (BCR) of over 20, which is categorised as Very High. Councillor Geraghty raised the issue of Network Rail permission required to deliver the scheme, to which Mark Mills confirmed that there was no closure of the line required but the matter of "Air Rights" had been agreed with Network Rail.</w:t>
            </w:r>
          </w:p>
          <w:p w:rsidR="00B14730" w:rsidRDefault="00B14730" w:rsidP="00A3597E">
            <w:pPr>
              <w:tabs>
                <w:tab w:val="left" w:pos="4536"/>
                <w:tab w:val="left" w:pos="8505"/>
              </w:tabs>
              <w:rPr>
                <w:rFonts w:ascii="Arial" w:hAnsi="Arial" w:cs="Arial"/>
                <w:sz w:val="23"/>
                <w:szCs w:val="23"/>
              </w:rPr>
            </w:pPr>
          </w:p>
          <w:p w:rsidR="00B14730" w:rsidRDefault="00D745E3" w:rsidP="00A3597E">
            <w:pPr>
              <w:tabs>
                <w:tab w:val="left" w:pos="4536"/>
                <w:tab w:val="left" w:pos="8505"/>
              </w:tabs>
              <w:rPr>
                <w:rFonts w:ascii="Arial" w:hAnsi="Arial" w:cs="Arial"/>
                <w:sz w:val="23"/>
                <w:szCs w:val="23"/>
              </w:rPr>
            </w:pPr>
            <w:r>
              <w:rPr>
                <w:rFonts w:ascii="Arial" w:hAnsi="Arial" w:cs="Arial"/>
                <w:sz w:val="23"/>
                <w:szCs w:val="23"/>
              </w:rPr>
              <w:t xml:space="preserve">Councillor Geraghty also asked if a roundabout had been considered for the </w:t>
            </w:r>
            <w:proofErr w:type="spellStart"/>
            <w:r>
              <w:rPr>
                <w:rFonts w:ascii="Arial" w:hAnsi="Arial" w:cs="Arial"/>
                <w:sz w:val="23"/>
                <w:szCs w:val="23"/>
              </w:rPr>
              <w:t>Pinvin</w:t>
            </w:r>
            <w:proofErr w:type="spellEnd"/>
            <w:r>
              <w:rPr>
                <w:rFonts w:ascii="Arial" w:hAnsi="Arial" w:cs="Arial"/>
                <w:sz w:val="23"/>
                <w:szCs w:val="23"/>
              </w:rPr>
              <w:t xml:space="preserve"> crossroads element of the scheme. Mark Mills confirmed that this had been considered during the options assessment process and discounted due to the significant additional cost this would accrue for minimal additional benefit. </w:t>
            </w:r>
          </w:p>
          <w:p w:rsidR="00B14730" w:rsidRDefault="00B14730" w:rsidP="00A3597E">
            <w:pPr>
              <w:tabs>
                <w:tab w:val="left" w:pos="4536"/>
                <w:tab w:val="left" w:pos="8505"/>
              </w:tabs>
              <w:rPr>
                <w:rFonts w:ascii="Arial" w:hAnsi="Arial" w:cs="Arial"/>
                <w:sz w:val="23"/>
                <w:szCs w:val="23"/>
              </w:rPr>
            </w:pPr>
          </w:p>
          <w:p w:rsidR="00691484" w:rsidRDefault="00D745E3" w:rsidP="00A3597E">
            <w:pPr>
              <w:tabs>
                <w:tab w:val="left" w:pos="4536"/>
                <w:tab w:val="left" w:pos="8505"/>
              </w:tabs>
              <w:rPr>
                <w:rFonts w:ascii="Arial" w:hAnsi="Arial" w:cs="Arial"/>
                <w:sz w:val="23"/>
                <w:szCs w:val="23"/>
              </w:rPr>
            </w:pPr>
            <w:r>
              <w:rPr>
                <w:rFonts w:ascii="Arial" w:hAnsi="Arial" w:cs="Arial"/>
                <w:sz w:val="23"/>
                <w:szCs w:val="23"/>
              </w:rPr>
              <w:t xml:space="preserve">Councillor Pollock asked if the scheme had been designed to facilitate the potential for future electrification and dual tracking. Mark Mills confirmed that it had but would follow up on the point made by Tom Pierpoint who referenced that Reading </w:t>
            </w:r>
            <w:r w:rsidR="00B14730">
              <w:rPr>
                <w:rFonts w:ascii="Arial" w:hAnsi="Arial" w:cs="Arial"/>
                <w:sz w:val="23"/>
                <w:szCs w:val="23"/>
              </w:rPr>
              <w:t>S</w:t>
            </w:r>
            <w:r>
              <w:rPr>
                <w:rFonts w:ascii="Arial" w:hAnsi="Arial" w:cs="Arial"/>
                <w:sz w:val="23"/>
                <w:szCs w:val="23"/>
              </w:rPr>
              <w:t>tation had</w:t>
            </w:r>
            <w:r w:rsidR="00B14730">
              <w:rPr>
                <w:rFonts w:ascii="Arial" w:hAnsi="Arial" w:cs="Arial"/>
                <w:sz w:val="23"/>
                <w:szCs w:val="23"/>
              </w:rPr>
              <w:t xml:space="preserve"> been required to have a clearance of 6.2m to facilitate electrification, instead of the standard 5.9m. Mark Mills was asked to clarify this with Network Rail.</w:t>
            </w:r>
          </w:p>
          <w:p w:rsidR="00B14730" w:rsidRDefault="00B14730" w:rsidP="00A3597E">
            <w:pPr>
              <w:tabs>
                <w:tab w:val="left" w:pos="4536"/>
                <w:tab w:val="left" w:pos="8505"/>
              </w:tabs>
              <w:rPr>
                <w:rFonts w:ascii="Arial" w:hAnsi="Arial" w:cs="Arial"/>
                <w:sz w:val="23"/>
                <w:szCs w:val="23"/>
              </w:rPr>
            </w:pPr>
          </w:p>
          <w:p w:rsidR="00B14730" w:rsidRPr="002A65EF" w:rsidRDefault="00B14730" w:rsidP="00A3597E">
            <w:pPr>
              <w:tabs>
                <w:tab w:val="left" w:pos="4536"/>
                <w:tab w:val="left" w:pos="8505"/>
              </w:tabs>
              <w:rPr>
                <w:rFonts w:ascii="Arial" w:hAnsi="Arial" w:cs="Arial"/>
                <w:sz w:val="23"/>
                <w:szCs w:val="23"/>
              </w:rPr>
            </w:pPr>
            <w:r>
              <w:rPr>
                <w:rFonts w:ascii="Arial" w:hAnsi="Arial" w:cs="Arial"/>
                <w:sz w:val="23"/>
                <w:szCs w:val="23"/>
              </w:rPr>
              <w:t xml:space="preserve">It was noted that the scheme had a funding shortfall of approximately £5m. Given the strategic importance of this scheme is was noted that the matter was going to a future Cabinet meeting to request that </w:t>
            </w:r>
            <w:r w:rsidRPr="00B14730">
              <w:rPr>
                <w:rFonts w:ascii="Arial" w:hAnsi="Arial" w:cs="Arial"/>
                <w:sz w:val="23"/>
                <w:szCs w:val="23"/>
              </w:rPr>
              <w:t>Worcestershire County Council</w:t>
            </w:r>
            <w:r>
              <w:rPr>
                <w:rFonts w:ascii="Arial" w:hAnsi="Arial" w:cs="Arial"/>
                <w:sz w:val="23"/>
                <w:szCs w:val="23"/>
              </w:rPr>
              <w:t xml:space="preserve"> underwrite the funding shortfall, with the proviso that additional funding sources were to be investigated to mitigate this.</w:t>
            </w:r>
          </w:p>
          <w:p w:rsidR="00B3709D" w:rsidRPr="00B3709D" w:rsidRDefault="00B3709D" w:rsidP="00B3709D">
            <w:pPr>
              <w:tabs>
                <w:tab w:val="left" w:pos="4536"/>
                <w:tab w:val="left" w:pos="8505"/>
              </w:tabs>
              <w:rPr>
                <w:rFonts w:ascii="Arial" w:hAnsi="Arial" w:cs="Arial"/>
                <w:sz w:val="23"/>
                <w:szCs w:val="23"/>
              </w:rPr>
            </w:pPr>
            <w:r w:rsidRPr="00B3709D">
              <w:rPr>
                <w:rFonts w:ascii="Arial" w:hAnsi="Arial" w:cs="Arial"/>
                <w:sz w:val="23"/>
                <w:szCs w:val="23"/>
              </w:rPr>
              <w:t> </w:t>
            </w:r>
          </w:p>
          <w:p w:rsidR="006741F8" w:rsidRPr="00B3709D" w:rsidRDefault="00691484" w:rsidP="002A65EF">
            <w:pPr>
              <w:tabs>
                <w:tab w:val="left" w:pos="4536"/>
                <w:tab w:val="left" w:pos="8505"/>
              </w:tabs>
              <w:rPr>
                <w:rFonts w:ascii="Arial" w:hAnsi="Arial" w:cs="Arial"/>
                <w:sz w:val="23"/>
                <w:szCs w:val="23"/>
              </w:rPr>
            </w:pPr>
            <w:r>
              <w:rPr>
                <w:rFonts w:ascii="Arial" w:hAnsi="Arial" w:cs="Arial"/>
                <w:b/>
                <w:bCs/>
                <w:sz w:val="23"/>
                <w:szCs w:val="23"/>
              </w:rPr>
              <w:t xml:space="preserve">Decision: In light of the positive </w:t>
            </w:r>
            <w:r w:rsidR="002A65EF">
              <w:rPr>
                <w:rFonts w:ascii="Arial" w:hAnsi="Arial" w:cs="Arial"/>
                <w:b/>
                <w:bCs/>
                <w:sz w:val="23"/>
                <w:szCs w:val="23"/>
              </w:rPr>
              <w:t xml:space="preserve">recommendation </w:t>
            </w:r>
            <w:r>
              <w:rPr>
                <w:rFonts w:ascii="Arial" w:hAnsi="Arial" w:cs="Arial"/>
                <w:b/>
                <w:bCs/>
                <w:sz w:val="23"/>
                <w:szCs w:val="23"/>
              </w:rPr>
              <w:t xml:space="preserve">being put forward from the ITA, the LTB </w:t>
            </w:r>
            <w:r w:rsidRPr="00691484">
              <w:rPr>
                <w:rFonts w:ascii="Arial" w:hAnsi="Arial" w:cs="Arial"/>
                <w:b/>
                <w:bCs/>
                <w:sz w:val="23"/>
                <w:szCs w:val="23"/>
              </w:rPr>
              <w:t xml:space="preserve">agreed to give Conditional Approval for this scheme </w:t>
            </w:r>
            <w:r>
              <w:rPr>
                <w:rFonts w:ascii="Arial" w:hAnsi="Arial" w:cs="Arial"/>
                <w:b/>
                <w:bCs/>
                <w:sz w:val="23"/>
                <w:szCs w:val="23"/>
              </w:rPr>
              <w:t xml:space="preserve">and endorse the </w:t>
            </w:r>
            <w:r w:rsidR="00C25514">
              <w:rPr>
                <w:rFonts w:ascii="Arial" w:hAnsi="Arial" w:cs="Arial"/>
                <w:b/>
                <w:bCs/>
                <w:sz w:val="23"/>
                <w:szCs w:val="23"/>
              </w:rPr>
              <w:t>£</w:t>
            </w:r>
            <w:r w:rsidR="006E6058" w:rsidRPr="00B3709D">
              <w:rPr>
                <w:rFonts w:ascii="Arial" w:hAnsi="Arial" w:cs="Arial"/>
                <w:b/>
                <w:bCs/>
                <w:sz w:val="23"/>
                <w:szCs w:val="23"/>
              </w:rPr>
              <w:t xml:space="preserve">5m </w:t>
            </w:r>
            <w:r>
              <w:rPr>
                <w:rFonts w:ascii="Arial" w:hAnsi="Arial" w:cs="Arial"/>
                <w:b/>
                <w:bCs/>
                <w:sz w:val="23"/>
                <w:szCs w:val="23"/>
              </w:rPr>
              <w:t xml:space="preserve">contribution </w:t>
            </w:r>
            <w:r w:rsidR="006E6058" w:rsidRPr="00B3709D">
              <w:rPr>
                <w:rFonts w:ascii="Arial" w:hAnsi="Arial" w:cs="Arial"/>
                <w:b/>
                <w:bCs/>
                <w:sz w:val="23"/>
                <w:szCs w:val="23"/>
              </w:rPr>
              <w:t>from the Worcestershire Local Growth Fund</w:t>
            </w:r>
            <w:r w:rsidR="002A65EF">
              <w:rPr>
                <w:rFonts w:ascii="Arial" w:hAnsi="Arial" w:cs="Arial"/>
                <w:b/>
                <w:bCs/>
                <w:sz w:val="23"/>
                <w:szCs w:val="23"/>
              </w:rPr>
              <w:t>.</w:t>
            </w:r>
          </w:p>
          <w:p w:rsidR="005933FB" w:rsidRPr="00BA1BA5" w:rsidRDefault="005933FB" w:rsidP="00691484">
            <w:pPr>
              <w:tabs>
                <w:tab w:val="left" w:pos="4536"/>
                <w:tab w:val="left" w:pos="8505"/>
              </w:tabs>
              <w:rPr>
                <w:rFonts w:ascii="Arial" w:hAnsi="Arial" w:cs="Arial"/>
                <w:sz w:val="23"/>
                <w:szCs w:val="23"/>
              </w:rPr>
            </w:pPr>
          </w:p>
        </w:tc>
      </w:tr>
      <w:tr w:rsidR="00CB3E9C" w:rsidTr="000B2DA7">
        <w:tc>
          <w:tcPr>
            <w:tcW w:w="817" w:type="dxa"/>
          </w:tcPr>
          <w:p w:rsidR="00CB3E9C" w:rsidRPr="000B2DA7" w:rsidRDefault="003D261C" w:rsidP="00A3597E">
            <w:pPr>
              <w:tabs>
                <w:tab w:val="left" w:pos="4536"/>
                <w:tab w:val="left" w:pos="8505"/>
              </w:tabs>
              <w:rPr>
                <w:rFonts w:ascii="Arial" w:hAnsi="Arial" w:cs="Arial"/>
                <w:b/>
                <w:sz w:val="23"/>
                <w:szCs w:val="23"/>
              </w:rPr>
            </w:pPr>
            <w:r>
              <w:rPr>
                <w:rFonts w:ascii="Arial" w:hAnsi="Arial" w:cs="Arial"/>
                <w:b/>
                <w:sz w:val="23"/>
                <w:szCs w:val="23"/>
              </w:rPr>
              <w:t>6</w:t>
            </w:r>
          </w:p>
        </w:tc>
        <w:tc>
          <w:tcPr>
            <w:tcW w:w="8425" w:type="dxa"/>
          </w:tcPr>
          <w:p w:rsidR="00CB3E9C" w:rsidRDefault="003D261C" w:rsidP="00A3597E">
            <w:pPr>
              <w:tabs>
                <w:tab w:val="left" w:pos="4536"/>
                <w:tab w:val="left" w:pos="8505"/>
              </w:tabs>
              <w:rPr>
                <w:rFonts w:ascii="Arial" w:hAnsi="Arial" w:cs="Arial"/>
                <w:b/>
                <w:sz w:val="23"/>
                <w:szCs w:val="23"/>
              </w:rPr>
            </w:pPr>
            <w:r>
              <w:rPr>
                <w:rFonts w:ascii="Arial" w:hAnsi="Arial" w:cs="Arial"/>
                <w:b/>
                <w:sz w:val="23"/>
                <w:szCs w:val="23"/>
              </w:rPr>
              <w:t>A38 Bromsgrove – Martyn von-</w:t>
            </w:r>
            <w:proofErr w:type="spellStart"/>
            <w:r>
              <w:rPr>
                <w:rFonts w:ascii="Arial" w:hAnsi="Arial" w:cs="Arial"/>
                <w:b/>
                <w:sz w:val="23"/>
                <w:szCs w:val="23"/>
              </w:rPr>
              <w:t>Dahlen</w:t>
            </w:r>
            <w:proofErr w:type="spellEnd"/>
            <w:r>
              <w:rPr>
                <w:rFonts w:ascii="Arial" w:hAnsi="Arial" w:cs="Arial"/>
                <w:b/>
                <w:sz w:val="23"/>
                <w:szCs w:val="23"/>
              </w:rPr>
              <w:t xml:space="preserve"> Andrews (CH2M)</w:t>
            </w:r>
          </w:p>
          <w:p w:rsidR="00BA1BA5" w:rsidRDefault="00BA1BA5" w:rsidP="00A3597E">
            <w:pPr>
              <w:tabs>
                <w:tab w:val="left" w:pos="4536"/>
                <w:tab w:val="left" w:pos="8505"/>
              </w:tabs>
              <w:rPr>
                <w:rFonts w:ascii="Arial" w:hAnsi="Arial" w:cs="Arial"/>
                <w:sz w:val="23"/>
                <w:szCs w:val="23"/>
              </w:rPr>
            </w:pPr>
          </w:p>
          <w:p w:rsidR="002A65EF" w:rsidRDefault="003632BA" w:rsidP="002A65EF">
            <w:pPr>
              <w:tabs>
                <w:tab w:val="left" w:pos="4536"/>
                <w:tab w:val="left" w:pos="8505"/>
              </w:tabs>
              <w:rPr>
                <w:rFonts w:ascii="Arial" w:hAnsi="Arial" w:cs="Arial"/>
                <w:sz w:val="23"/>
                <w:szCs w:val="23"/>
              </w:rPr>
            </w:pPr>
            <w:r w:rsidRPr="003632BA">
              <w:rPr>
                <w:rFonts w:ascii="Arial" w:hAnsi="Arial" w:cs="Arial"/>
                <w:sz w:val="23"/>
                <w:szCs w:val="23"/>
              </w:rPr>
              <w:t>Martyn von-</w:t>
            </w:r>
            <w:proofErr w:type="spellStart"/>
            <w:r w:rsidRPr="003632BA">
              <w:rPr>
                <w:rFonts w:ascii="Arial" w:hAnsi="Arial" w:cs="Arial"/>
                <w:sz w:val="23"/>
                <w:szCs w:val="23"/>
              </w:rPr>
              <w:t>Dahlen</w:t>
            </w:r>
            <w:proofErr w:type="spellEnd"/>
            <w:r w:rsidRPr="003632BA">
              <w:rPr>
                <w:rFonts w:ascii="Arial" w:hAnsi="Arial" w:cs="Arial"/>
                <w:sz w:val="23"/>
                <w:szCs w:val="23"/>
              </w:rPr>
              <w:t xml:space="preserve"> Andrews </w:t>
            </w:r>
            <w:r>
              <w:rPr>
                <w:rFonts w:ascii="Arial" w:hAnsi="Arial" w:cs="Arial"/>
                <w:sz w:val="23"/>
                <w:szCs w:val="23"/>
              </w:rPr>
              <w:t>gave a</w:t>
            </w:r>
            <w:r w:rsidR="002A65EF" w:rsidRPr="002A65EF">
              <w:rPr>
                <w:rFonts w:ascii="Arial" w:hAnsi="Arial" w:cs="Arial"/>
                <w:sz w:val="23"/>
                <w:szCs w:val="23"/>
              </w:rPr>
              <w:t xml:space="preserve"> presentation </w:t>
            </w:r>
            <w:r>
              <w:rPr>
                <w:rFonts w:ascii="Arial" w:hAnsi="Arial" w:cs="Arial"/>
                <w:sz w:val="23"/>
                <w:szCs w:val="23"/>
              </w:rPr>
              <w:t xml:space="preserve">highlighting the current </w:t>
            </w:r>
            <w:r w:rsidR="00CB51BF">
              <w:rPr>
                <w:rFonts w:ascii="Arial" w:hAnsi="Arial" w:cs="Arial"/>
                <w:sz w:val="23"/>
                <w:szCs w:val="23"/>
              </w:rPr>
              <w:t>status</w:t>
            </w:r>
            <w:r>
              <w:rPr>
                <w:rFonts w:ascii="Arial" w:hAnsi="Arial" w:cs="Arial"/>
                <w:sz w:val="23"/>
                <w:szCs w:val="23"/>
              </w:rPr>
              <w:t xml:space="preserve"> and progress with the scheme. The overall scheme has a significant funding shortfall and therefore it will be delivered in phases as funding opportunities present themselves. </w:t>
            </w:r>
            <w:r w:rsidR="00CB51BF">
              <w:rPr>
                <w:rFonts w:ascii="Arial" w:hAnsi="Arial" w:cs="Arial"/>
                <w:sz w:val="23"/>
                <w:szCs w:val="23"/>
              </w:rPr>
              <w:t xml:space="preserve">A meeting with the Greater Birmingham and Solihull Local Enterprise Partnership is scheduled to take place to explore potential funding options. In addition, there are potential opportunities to bid for funding through the both </w:t>
            </w:r>
            <w:r w:rsidR="00CB51BF" w:rsidRPr="00CB51BF">
              <w:rPr>
                <w:rFonts w:ascii="Arial" w:hAnsi="Arial" w:cs="Arial"/>
                <w:sz w:val="23"/>
                <w:szCs w:val="23"/>
              </w:rPr>
              <w:t>Major Route Network</w:t>
            </w:r>
            <w:r w:rsidR="00CB51BF">
              <w:rPr>
                <w:rFonts w:ascii="Arial" w:hAnsi="Arial" w:cs="Arial"/>
                <w:sz w:val="23"/>
                <w:szCs w:val="23"/>
              </w:rPr>
              <w:t xml:space="preserve"> Fund and the Housing Infrastructure Fund. </w:t>
            </w:r>
          </w:p>
          <w:p w:rsidR="00CB51BF" w:rsidRDefault="00CB51BF" w:rsidP="002A65EF">
            <w:pPr>
              <w:tabs>
                <w:tab w:val="left" w:pos="4536"/>
                <w:tab w:val="left" w:pos="8505"/>
              </w:tabs>
              <w:rPr>
                <w:rFonts w:ascii="Arial" w:hAnsi="Arial" w:cs="Arial"/>
                <w:sz w:val="23"/>
                <w:szCs w:val="23"/>
              </w:rPr>
            </w:pPr>
          </w:p>
          <w:p w:rsidR="002A65EF" w:rsidRDefault="00CB51BF" w:rsidP="00CB51BF">
            <w:pPr>
              <w:tabs>
                <w:tab w:val="left" w:pos="4536"/>
                <w:tab w:val="left" w:pos="8505"/>
              </w:tabs>
              <w:rPr>
                <w:rFonts w:ascii="Arial" w:hAnsi="Arial" w:cs="Arial"/>
                <w:sz w:val="23"/>
                <w:szCs w:val="23"/>
              </w:rPr>
            </w:pPr>
            <w:r>
              <w:rPr>
                <w:rFonts w:ascii="Arial" w:hAnsi="Arial" w:cs="Arial"/>
                <w:sz w:val="23"/>
                <w:szCs w:val="23"/>
              </w:rPr>
              <w:t xml:space="preserve">It was noted that the scheme forms part of the Infrastructure Delivery Plan to be implemented by 2023, relating to the delivery of the Bromsgrove Local Plan. Councillor Geraghty stated that it is important that the phasing of the scheme dovetails with the emerging economic growth priorities being developed by Bromsgrove District Council. </w:t>
            </w:r>
          </w:p>
          <w:p w:rsidR="00CB51BF" w:rsidRDefault="00CB51BF" w:rsidP="00CB51BF">
            <w:pPr>
              <w:tabs>
                <w:tab w:val="left" w:pos="4536"/>
                <w:tab w:val="left" w:pos="8505"/>
              </w:tabs>
              <w:rPr>
                <w:rFonts w:ascii="Arial" w:hAnsi="Arial" w:cs="Arial"/>
                <w:sz w:val="23"/>
                <w:szCs w:val="23"/>
              </w:rPr>
            </w:pPr>
          </w:p>
          <w:p w:rsidR="005F7FE2" w:rsidRDefault="002A65EF" w:rsidP="005F7FE2">
            <w:pPr>
              <w:pStyle w:val="ListParagraph"/>
              <w:ind w:left="0"/>
              <w:rPr>
                <w:rFonts w:ascii="Arial" w:hAnsi="Arial" w:cs="Arial"/>
                <w:sz w:val="23"/>
                <w:szCs w:val="23"/>
              </w:rPr>
            </w:pPr>
            <w:r>
              <w:rPr>
                <w:rFonts w:ascii="Arial" w:hAnsi="Arial" w:cs="Arial"/>
                <w:sz w:val="23"/>
                <w:szCs w:val="23"/>
              </w:rPr>
              <w:lastRenderedPageBreak/>
              <w:t>A request was made</w:t>
            </w:r>
            <w:r w:rsidR="005F7FE2">
              <w:rPr>
                <w:rFonts w:ascii="Arial" w:hAnsi="Arial" w:cs="Arial"/>
                <w:sz w:val="23"/>
                <w:szCs w:val="23"/>
              </w:rPr>
              <w:t xml:space="preserve"> to provide explanation</w:t>
            </w:r>
            <w:r>
              <w:rPr>
                <w:rFonts w:ascii="Arial" w:hAnsi="Arial" w:cs="Arial"/>
                <w:sz w:val="23"/>
                <w:szCs w:val="23"/>
              </w:rPr>
              <w:t>s</w:t>
            </w:r>
            <w:r w:rsidR="005F7FE2">
              <w:rPr>
                <w:rFonts w:ascii="Arial" w:hAnsi="Arial" w:cs="Arial"/>
                <w:sz w:val="23"/>
                <w:szCs w:val="23"/>
              </w:rPr>
              <w:t xml:space="preserve"> of traffic modelling</w:t>
            </w:r>
            <w:r>
              <w:rPr>
                <w:rFonts w:ascii="Arial" w:hAnsi="Arial" w:cs="Arial"/>
                <w:sz w:val="23"/>
                <w:szCs w:val="23"/>
              </w:rPr>
              <w:t xml:space="preserve"> acronyms</w:t>
            </w:r>
            <w:r w:rsidR="005F7FE2">
              <w:rPr>
                <w:rFonts w:ascii="Arial" w:hAnsi="Arial" w:cs="Arial"/>
                <w:sz w:val="23"/>
                <w:szCs w:val="23"/>
              </w:rPr>
              <w:t>.</w:t>
            </w:r>
            <w:r>
              <w:rPr>
                <w:rFonts w:ascii="Arial" w:hAnsi="Arial" w:cs="Arial"/>
                <w:sz w:val="23"/>
                <w:szCs w:val="23"/>
              </w:rPr>
              <w:t xml:space="preserve"> This will be supplied.</w:t>
            </w:r>
          </w:p>
          <w:p w:rsidR="00882ED9" w:rsidRDefault="00882ED9" w:rsidP="00EA1277">
            <w:pPr>
              <w:tabs>
                <w:tab w:val="left" w:pos="4536"/>
                <w:tab w:val="left" w:pos="8505"/>
              </w:tabs>
              <w:rPr>
                <w:rFonts w:ascii="Arial" w:hAnsi="Arial" w:cs="Arial"/>
                <w:b/>
                <w:sz w:val="23"/>
                <w:szCs w:val="23"/>
              </w:rPr>
            </w:pPr>
          </w:p>
          <w:p w:rsidR="0088526C" w:rsidRDefault="002B6C87" w:rsidP="00CB51BF">
            <w:pPr>
              <w:tabs>
                <w:tab w:val="left" w:pos="4536"/>
                <w:tab w:val="left" w:pos="8505"/>
              </w:tabs>
              <w:rPr>
                <w:rFonts w:ascii="Arial" w:hAnsi="Arial" w:cs="Arial"/>
                <w:b/>
                <w:sz w:val="23"/>
                <w:szCs w:val="23"/>
              </w:rPr>
            </w:pPr>
            <w:r>
              <w:rPr>
                <w:rFonts w:ascii="Arial" w:hAnsi="Arial" w:cs="Arial"/>
                <w:b/>
                <w:sz w:val="23"/>
                <w:szCs w:val="23"/>
              </w:rPr>
              <w:t>Decision</w:t>
            </w:r>
            <w:r w:rsidRPr="002B6C87">
              <w:rPr>
                <w:rFonts w:ascii="Arial" w:hAnsi="Arial" w:cs="Arial"/>
                <w:b/>
                <w:sz w:val="23"/>
                <w:szCs w:val="23"/>
              </w:rPr>
              <w:t xml:space="preserve">: LTB </w:t>
            </w:r>
            <w:r w:rsidR="00882ED9">
              <w:rPr>
                <w:rFonts w:ascii="Arial" w:hAnsi="Arial" w:cs="Arial"/>
                <w:b/>
                <w:sz w:val="23"/>
                <w:szCs w:val="23"/>
              </w:rPr>
              <w:t>noted the update</w:t>
            </w:r>
            <w:r w:rsidR="00F85FD8">
              <w:rPr>
                <w:rFonts w:ascii="Arial" w:hAnsi="Arial" w:cs="Arial"/>
                <w:b/>
                <w:sz w:val="23"/>
                <w:szCs w:val="23"/>
              </w:rPr>
              <w:t xml:space="preserve"> and gave their support to the </w:t>
            </w:r>
            <w:r w:rsidR="003D261C">
              <w:rPr>
                <w:rFonts w:ascii="Arial" w:hAnsi="Arial" w:cs="Arial"/>
                <w:b/>
                <w:sz w:val="23"/>
                <w:szCs w:val="23"/>
              </w:rPr>
              <w:t>project going to</w:t>
            </w:r>
            <w:r w:rsidR="002A65EF">
              <w:rPr>
                <w:rFonts w:ascii="Arial" w:hAnsi="Arial" w:cs="Arial"/>
                <w:b/>
                <w:sz w:val="23"/>
                <w:szCs w:val="23"/>
              </w:rPr>
              <w:t>wards</w:t>
            </w:r>
            <w:r w:rsidR="003D261C">
              <w:rPr>
                <w:rFonts w:ascii="Arial" w:hAnsi="Arial" w:cs="Arial"/>
                <w:b/>
                <w:sz w:val="23"/>
                <w:szCs w:val="23"/>
              </w:rPr>
              <w:t xml:space="preserve"> Conditional Business case</w:t>
            </w:r>
            <w:r w:rsidR="002A65EF">
              <w:rPr>
                <w:rFonts w:ascii="Arial" w:hAnsi="Arial" w:cs="Arial"/>
                <w:b/>
                <w:sz w:val="23"/>
                <w:szCs w:val="23"/>
              </w:rPr>
              <w:t>.</w:t>
            </w:r>
            <w:r w:rsidR="00F85FD8">
              <w:rPr>
                <w:rFonts w:ascii="Arial" w:hAnsi="Arial" w:cs="Arial"/>
                <w:b/>
                <w:sz w:val="23"/>
                <w:szCs w:val="23"/>
              </w:rPr>
              <w:t xml:space="preserve"> </w:t>
            </w:r>
          </w:p>
          <w:p w:rsidR="00CB51BF" w:rsidRPr="00BA1BA5" w:rsidRDefault="00CB51BF" w:rsidP="00CB51BF">
            <w:pPr>
              <w:tabs>
                <w:tab w:val="left" w:pos="4536"/>
                <w:tab w:val="left" w:pos="8505"/>
              </w:tabs>
              <w:rPr>
                <w:rFonts w:ascii="Arial" w:hAnsi="Arial" w:cs="Arial"/>
                <w:sz w:val="23"/>
                <w:szCs w:val="23"/>
              </w:rPr>
            </w:pPr>
          </w:p>
        </w:tc>
      </w:tr>
      <w:tr w:rsidR="00CB3E9C" w:rsidTr="000B2DA7">
        <w:tc>
          <w:tcPr>
            <w:tcW w:w="817" w:type="dxa"/>
          </w:tcPr>
          <w:p w:rsidR="00CB3E9C" w:rsidRPr="000B2DA7" w:rsidRDefault="003D261C" w:rsidP="00A3597E">
            <w:pPr>
              <w:tabs>
                <w:tab w:val="left" w:pos="4536"/>
                <w:tab w:val="left" w:pos="8505"/>
              </w:tabs>
              <w:rPr>
                <w:rFonts w:ascii="Arial" w:hAnsi="Arial" w:cs="Arial"/>
                <w:b/>
                <w:sz w:val="23"/>
                <w:szCs w:val="23"/>
              </w:rPr>
            </w:pPr>
            <w:r>
              <w:rPr>
                <w:rFonts w:ascii="Arial" w:hAnsi="Arial" w:cs="Arial"/>
                <w:b/>
                <w:sz w:val="23"/>
                <w:szCs w:val="23"/>
              </w:rPr>
              <w:lastRenderedPageBreak/>
              <w:t>7</w:t>
            </w:r>
          </w:p>
        </w:tc>
        <w:tc>
          <w:tcPr>
            <w:tcW w:w="8425" w:type="dxa"/>
          </w:tcPr>
          <w:p w:rsidR="00CB3E9C" w:rsidRDefault="003D261C" w:rsidP="00A3597E">
            <w:pPr>
              <w:tabs>
                <w:tab w:val="left" w:pos="4536"/>
                <w:tab w:val="left" w:pos="8505"/>
              </w:tabs>
              <w:rPr>
                <w:rFonts w:ascii="Arial" w:hAnsi="Arial" w:cs="Arial"/>
                <w:b/>
                <w:sz w:val="23"/>
                <w:szCs w:val="23"/>
              </w:rPr>
            </w:pPr>
            <w:r>
              <w:rPr>
                <w:rFonts w:ascii="Arial" w:hAnsi="Arial" w:cs="Arial"/>
                <w:b/>
                <w:sz w:val="23"/>
                <w:szCs w:val="23"/>
              </w:rPr>
              <w:t>Projects Update – Lynsey Keir (WCC) on behalf of Rachel Hill (WCC)</w:t>
            </w:r>
          </w:p>
          <w:p w:rsidR="00BA1BA5" w:rsidRDefault="00BA1BA5" w:rsidP="00A3597E">
            <w:pPr>
              <w:tabs>
                <w:tab w:val="left" w:pos="4536"/>
                <w:tab w:val="left" w:pos="8505"/>
              </w:tabs>
              <w:rPr>
                <w:rFonts w:ascii="Arial" w:hAnsi="Arial" w:cs="Arial"/>
                <w:sz w:val="23"/>
                <w:szCs w:val="23"/>
              </w:rPr>
            </w:pPr>
          </w:p>
          <w:p w:rsidR="00D67EF2" w:rsidRDefault="003D261C" w:rsidP="00A3597E">
            <w:pPr>
              <w:tabs>
                <w:tab w:val="left" w:pos="4536"/>
                <w:tab w:val="left" w:pos="8505"/>
              </w:tabs>
              <w:rPr>
                <w:rFonts w:ascii="Arial" w:hAnsi="Arial" w:cs="Arial"/>
                <w:sz w:val="23"/>
                <w:szCs w:val="23"/>
              </w:rPr>
            </w:pPr>
            <w:r>
              <w:rPr>
                <w:rFonts w:ascii="Arial" w:hAnsi="Arial" w:cs="Arial"/>
                <w:sz w:val="23"/>
                <w:szCs w:val="23"/>
              </w:rPr>
              <w:t xml:space="preserve">A brief presentation providing an update on SLR, </w:t>
            </w:r>
            <w:r w:rsidR="00D67EF2">
              <w:rPr>
                <w:rFonts w:ascii="Arial" w:hAnsi="Arial" w:cs="Arial"/>
                <w:sz w:val="23"/>
                <w:szCs w:val="23"/>
              </w:rPr>
              <w:t xml:space="preserve">Worcestershire </w:t>
            </w:r>
            <w:r>
              <w:rPr>
                <w:rFonts w:ascii="Arial" w:hAnsi="Arial" w:cs="Arial"/>
                <w:sz w:val="23"/>
                <w:szCs w:val="23"/>
              </w:rPr>
              <w:t>Parkway and Kidderminster Rail Station was provided to the group.</w:t>
            </w:r>
            <w:r w:rsidR="00D67EF2">
              <w:rPr>
                <w:rFonts w:ascii="Arial" w:hAnsi="Arial" w:cs="Arial"/>
                <w:sz w:val="23"/>
                <w:szCs w:val="23"/>
              </w:rPr>
              <w:t xml:space="preserve"> Councillor Amos asked if </w:t>
            </w:r>
            <w:r w:rsidR="00D67EF2" w:rsidRPr="00D67EF2">
              <w:rPr>
                <w:rFonts w:ascii="Arial" w:hAnsi="Arial" w:cs="Arial"/>
                <w:sz w:val="23"/>
                <w:szCs w:val="23"/>
              </w:rPr>
              <w:t>Worcestershire County Council</w:t>
            </w:r>
            <w:r w:rsidR="00D67EF2">
              <w:rPr>
                <w:rFonts w:ascii="Arial" w:hAnsi="Arial" w:cs="Arial"/>
                <w:sz w:val="23"/>
                <w:szCs w:val="23"/>
              </w:rPr>
              <w:t xml:space="preserve"> </w:t>
            </w:r>
            <w:proofErr w:type="gramStart"/>
            <w:r w:rsidR="00D67EF2">
              <w:rPr>
                <w:rFonts w:ascii="Arial" w:hAnsi="Arial" w:cs="Arial"/>
                <w:sz w:val="23"/>
                <w:szCs w:val="23"/>
              </w:rPr>
              <w:t>are</w:t>
            </w:r>
            <w:proofErr w:type="gramEnd"/>
            <w:r w:rsidR="00D67EF2">
              <w:rPr>
                <w:rFonts w:ascii="Arial" w:hAnsi="Arial" w:cs="Arial"/>
                <w:sz w:val="23"/>
                <w:szCs w:val="23"/>
              </w:rPr>
              <w:t xml:space="preserve"> engaging with bus operators to ensure they serve the Worcestershire Parkway Station when it opens in 2019. Andy Baker confirmed that these discussions are taking place. </w:t>
            </w:r>
          </w:p>
          <w:p w:rsidR="00D67EF2" w:rsidRDefault="00D67EF2" w:rsidP="00A3597E">
            <w:pPr>
              <w:tabs>
                <w:tab w:val="left" w:pos="4536"/>
                <w:tab w:val="left" w:pos="8505"/>
              </w:tabs>
              <w:rPr>
                <w:rFonts w:ascii="Arial" w:hAnsi="Arial" w:cs="Arial"/>
                <w:sz w:val="23"/>
                <w:szCs w:val="23"/>
              </w:rPr>
            </w:pPr>
          </w:p>
          <w:p w:rsidR="003D261C" w:rsidRDefault="00D67EF2" w:rsidP="00A3597E">
            <w:pPr>
              <w:tabs>
                <w:tab w:val="left" w:pos="4536"/>
                <w:tab w:val="left" w:pos="8505"/>
              </w:tabs>
              <w:rPr>
                <w:rFonts w:ascii="Arial" w:hAnsi="Arial" w:cs="Arial"/>
                <w:sz w:val="23"/>
                <w:szCs w:val="23"/>
              </w:rPr>
            </w:pPr>
            <w:r>
              <w:rPr>
                <w:rFonts w:ascii="Arial" w:hAnsi="Arial" w:cs="Arial"/>
                <w:sz w:val="23"/>
                <w:szCs w:val="23"/>
              </w:rPr>
              <w:t xml:space="preserve">Councillor Geraghty raised the matter of missing artwork and promotional opportunities at Worcestershire Parkway. This would be followed up with the Central Communications team at </w:t>
            </w:r>
            <w:r w:rsidRPr="00D67EF2">
              <w:rPr>
                <w:rFonts w:ascii="Arial" w:hAnsi="Arial" w:cs="Arial"/>
                <w:sz w:val="23"/>
                <w:szCs w:val="23"/>
              </w:rPr>
              <w:t>Worcestershire County Council</w:t>
            </w:r>
            <w:r>
              <w:rPr>
                <w:rFonts w:ascii="Arial" w:hAnsi="Arial" w:cs="Arial"/>
                <w:sz w:val="23"/>
                <w:szCs w:val="23"/>
              </w:rPr>
              <w:t xml:space="preserve">. </w:t>
            </w:r>
          </w:p>
          <w:p w:rsidR="00D67EF2" w:rsidRDefault="00D67EF2" w:rsidP="00A3597E">
            <w:pPr>
              <w:tabs>
                <w:tab w:val="left" w:pos="4536"/>
                <w:tab w:val="left" w:pos="8505"/>
              </w:tabs>
              <w:rPr>
                <w:rFonts w:ascii="Arial" w:hAnsi="Arial" w:cs="Arial"/>
                <w:sz w:val="23"/>
                <w:szCs w:val="23"/>
              </w:rPr>
            </w:pPr>
          </w:p>
          <w:p w:rsidR="00D67EF2" w:rsidRDefault="00D67EF2" w:rsidP="00A3597E">
            <w:pPr>
              <w:tabs>
                <w:tab w:val="left" w:pos="4536"/>
                <w:tab w:val="left" w:pos="8505"/>
              </w:tabs>
              <w:rPr>
                <w:rFonts w:ascii="Arial" w:hAnsi="Arial" w:cs="Arial"/>
                <w:sz w:val="23"/>
                <w:szCs w:val="23"/>
              </w:rPr>
            </w:pPr>
            <w:r>
              <w:rPr>
                <w:rFonts w:ascii="Arial" w:hAnsi="Arial" w:cs="Arial"/>
                <w:sz w:val="23"/>
                <w:szCs w:val="23"/>
              </w:rPr>
              <w:t>Councillor Pollock requested that sufficient consideration be given to parking provision for "Powered Two Wheelers" at Worcestershire Parkway.</w:t>
            </w:r>
          </w:p>
          <w:p w:rsidR="00D50F43" w:rsidRDefault="00D50F43" w:rsidP="00A3597E">
            <w:pPr>
              <w:tabs>
                <w:tab w:val="left" w:pos="4536"/>
                <w:tab w:val="left" w:pos="8505"/>
              </w:tabs>
              <w:rPr>
                <w:rFonts w:ascii="Arial" w:hAnsi="Arial" w:cs="Arial"/>
                <w:sz w:val="23"/>
                <w:szCs w:val="23"/>
              </w:rPr>
            </w:pPr>
          </w:p>
          <w:p w:rsidR="00DB4120" w:rsidRPr="00EA1277" w:rsidRDefault="00DB4120" w:rsidP="00DB4120">
            <w:pPr>
              <w:tabs>
                <w:tab w:val="left" w:pos="4536"/>
                <w:tab w:val="left" w:pos="8505"/>
              </w:tabs>
              <w:rPr>
                <w:rFonts w:ascii="Arial" w:hAnsi="Arial" w:cs="Arial"/>
                <w:b/>
                <w:sz w:val="23"/>
                <w:szCs w:val="23"/>
              </w:rPr>
            </w:pPr>
            <w:r>
              <w:rPr>
                <w:rFonts w:ascii="Arial" w:hAnsi="Arial" w:cs="Arial"/>
                <w:b/>
                <w:sz w:val="23"/>
                <w:szCs w:val="23"/>
              </w:rPr>
              <w:t>Decision</w:t>
            </w:r>
            <w:r w:rsidRPr="002B6C87">
              <w:rPr>
                <w:rFonts w:ascii="Arial" w:hAnsi="Arial" w:cs="Arial"/>
                <w:b/>
                <w:sz w:val="23"/>
                <w:szCs w:val="23"/>
              </w:rPr>
              <w:t xml:space="preserve">: LTB </w:t>
            </w:r>
            <w:r w:rsidR="003D261C">
              <w:rPr>
                <w:rFonts w:ascii="Arial" w:hAnsi="Arial" w:cs="Arial"/>
                <w:b/>
                <w:sz w:val="23"/>
                <w:szCs w:val="23"/>
              </w:rPr>
              <w:t>noted this update</w:t>
            </w:r>
            <w:r w:rsidR="00F85FD8">
              <w:rPr>
                <w:rFonts w:ascii="Arial" w:hAnsi="Arial" w:cs="Arial"/>
                <w:b/>
                <w:sz w:val="23"/>
                <w:szCs w:val="23"/>
              </w:rPr>
              <w:t>.</w:t>
            </w:r>
          </w:p>
          <w:p w:rsidR="00135E2F" w:rsidRPr="00135E2F" w:rsidRDefault="00135E2F" w:rsidP="009A3EB8">
            <w:pPr>
              <w:tabs>
                <w:tab w:val="left" w:pos="4536"/>
                <w:tab w:val="left" w:pos="8505"/>
              </w:tabs>
              <w:rPr>
                <w:rFonts w:ascii="Arial" w:hAnsi="Arial" w:cs="Arial"/>
                <w:sz w:val="23"/>
                <w:szCs w:val="23"/>
              </w:rPr>
            </w:pPr>
          </w:p>
        </w:tc>
      </w:tr>
      <w:tr w:rsidR="003D261C" w:rsidTr="000B2DA7">
        <w:tc>
          <w:tcPr>
            <w:tcW w:w="817" w:type="dxa"/>
          </w:tcPr>
          <w:p w:rsidR="003D261C" w:rsidRDefault="003D261C" w:rsidP="00A3597E">
            <w:pPr>
              <w:tabs>
                <w:tab w:val="left" w:pos="4536"/>
                <w:tab w:val="left" w:pos="8505"/>
              </w:tabs>
              <w:rPr>
                <w:rFonts w:ascii="Arial" w:hAnsi="Arial" w:cs="Arial"/>
                <w:b/>
                <w:sz w:val="23"/>
                <w:szCs w:val="23"/>
              </w:rPr>
            </w:pPr>
            <w:r>
              <w:rPr>
                <w:rFonts w:ascii="Arial" w:hAnsi="Arial" w:cs="Arial"/>
                <w:b/>
                <w:sz w:val="23"/>
                <w:szCs w:val="23"/>
              </w:rPr>
              <w:t>8</w:t>
            </w:r>
          </w:p>
        </w:tc>
        <w:tc>
          <w:tcPr>
            <w:tcW w:w="8425" w:type="dxa"/>
          </w:tcPr>
          <w:p w:rsidR="003D261C" w:rsidRDefault="003D261C" w:rsidP="00A3597E">
            <w:pPr>
              <w:tabs>
                <w:tab w:val="left" w:pos="4536"/>
                <w:tab w:val="left" w:pos="8505"/>
              </w:tabs>
              <w:rPr>
                <w:rFonts w:ascii="Arial" w:hAnsi="Arial" w:cs="Arial"/>
                <w:b/>
                <w:sz w:val="23"/>
                <w:szCs w:val="23"/>
              </w:rPr>
            </w:pPr>
            <w:r>
              <w:rPr>
                <w:rFonts w:ascii="Arial" w:hAnsi="Arial" w:cs="Arial"/>
                <w:b/>
                <w:sz w:val="23"/>
                <w:szCs w:val="23"/>
              </w:rPr>
              <w:t>Dates for future meetings</w:t>
            </w:r>
          </w:p>
          <w:p w:rsidR="003D261C" w:rsidRDefault="003D261C" w:rsidP="00A3597E">
            <w:pPr>
              <w:tabs>
                <w:tab w:val="left" w:pos="4536"/>
                <w:tab w:val="left" w:pos="8505"/>
              </w:tabs>
              <w:rPr>
                <w:rFonts w:ascii="Arial" w:hAnsi="Arial" w:cs="Arial"/>
                <w:b/>
                <w:sz w:val="23"/>
                <w:szCs w:val="23"/>
              </w:rPr>
            </w:pPr>
          </w:p>
          <w:p w:rsidR="003D261C" w:rsidRDefault="00D67EF2" w:rsidP="00A3597E">
            <w:pPr>
              <w:tabs>
                <w:tab w:val="left" w:pos="4536"/>
                <w:tab w:val="left" w:pos="8505"/>
              </w:tabs>
              <w:rPr>
                <w:rFonts w:ascii="Arial" w:hAnsi="Arial" w:cs="Arial"/>
                <w:sz w:val="23"/>
                <w:szCs w:val="23"/>
              </w:rPr>
            </w:pPr>
            <w:r>
              <w:rPr>
                <w:rFonts w:ascii="Arial" w:hAnsi="Arial" w:cs="Arial"/>
                <w:sz w:val="23"/>
                <w:szCs w:val="23"/>
              </w:rPr>
              <w:t>As f</w:t>
            </w:r>
            <w:r w:rsidR="003D261C">
              <w:rPr>
                <w:rFonts w:ascii="Arial" w:hAnsi="Arial" w:cs="Arial"/>
                <w:sz w:val="23"/>
                <w:szCs w:val="23"/>
              </w:rPr>
              <w:t xml:space="preserve">urther business case approvals will not be required until 2018 </w:t>
            </w:r>
            <w:r>
              <w:rPr>
                <w:rFonts w:ascii="Arial" w:hAnsi="Arial" w:cs="Arial"/>
                <w:sz w:val="23"/>
                <w:szCs w:val="23"/>
              </w:rPr>
              <w:t xml:space="preserve">it was requested that </w:t>
            </w:r>
            <w:r w:rsidR="003D261C">
              <w:rPr>
                <w:rFonts w:ascii="Arial" w:hAnsi="Arial" w:cs="Arial"/>
                <w:sz w:val="23"/>
                <w:szCs w:val="23"/>
              </w:rPr>
              <w:t>an update meeting focusing on project funding and finances was</w:t>
            </w:r>
            <w:r>
              <w:rPr>
                <w:rFonts w:ascii="Arial" w:hAnsi="Arial" w:cs="Arial"/>
                <w:sz w:val="23"/>
                <w:szCs w:val="23"/>
              </w:rPr>
              <w:t xml:space="preserve"> to be held in December 2017; Lynsey Keir will coordinate this.</w:t>
            </w:r>
          </w:p>
          <w:p w:rsidR="003D261C" w:rsidRDefault="003D261C" w:rsidP="00A3597E">
            <w:pPr>
              <w:tabs>
                <w:tab w:val="left" w:pos="4536"/>
                <w:tab w:val="left" w:pos="8505"/>
              </w:tabs>
              <w:rPr>
                <w:rFonts w:ascii="Arial" w:hAnsi="Arial" w:cs="Arial"/>
                <w:sz w:val="23"/>
                <w:szCs w:val="23"/>
              </w:rPr>
            </w:pPr>
          </w:p>
          <w:p w:rsidR="003D261C" w:rsidRPr="003D261C" w:rsidRDefault="003D261C" w:rsidP="00D67EF2">
            <w:pPr>
              <w:tabs>
                <w:tab w:val="left" w:pos="4536"/>
                <w:tab w:val="left" w:pos="8505"/>
              </w:tabs>
              <w:rPr>
                <w:rFonts w:ascii="Arial" w:hAnsi="Arial" w:cs="Arial"/>
                <w:sz w:val="23"/>
                <w:szCs w:val="23"/>
              </w:rPr>
            </w:pPr>
          </w:p>
        </w:tc>
      </w:tr>
      <w:tr w:rsidR="00BA1BA5" w:rsidTr="000B2DA7">
        <w:tc>
          <w:tcPr>
            <w:tcW w:w="817" w:type="dxa"/>
          </w:tcPr>
          <w:p w:rsidR="00BA1BA5" w:rsidRDefault="003D261C" w:rsidP="00A3597E">
            <w:pPr>
              <w:tabs>
                <w:tab w:val="left" w:pos="4536"/>
                <w:tab w:val="left" w:pos="8505"/>
              </w:tabs>
              <w:rPr>
                <w:rFonts w:ascii="Arial" w:hAnsi="Arial" w:cs="Arial"/>
                <w:b/>
                <w:sz w:val="23"/>
                <w:szCs w:val="23"/>
              </w:rPr>
            </w:pPr>
            <w:r>
              <w:rPr>
                <w:rFonts w:ascii="Arial" w:hAnsi="Arial" w:cs="Arial"/>
                <w:b/>
                <w:sz w:val="23"/>
                <w:szCs w:val="23"/>
              </w:rPr>
              <w:t>9</w:t>
            </w:r>
          </w:p>
        </w:tc>
        <w:tc>
          <w:tcPr>
            <w:tcW w:w="8425" w:type="dxa"/>
          </w:tcPr>
          <w:p w:rsidR="00BA1BA5" w:rsidRDefault="006E1655" w:rsidP="00A3597E">
            <w:pPr>
              <w:tabs>
                <w:tab w:val="left" w:pos="4536"/>
                <w:tab w:val="left" w:pos="8505"/>
              </w:tabs>
              <w:rPr>
                <w:rFonts w:ascii="Arial" w:hAnsi="Arial" w:cs="Arial"/>
                <w:b/>
                <w:sz w:val="23"/>
                <w:szCs w:val="23"/>
              </w:rPr>
            </w:pPr>
            <w:r>
              <w:rPr>
                <w:rFonts w:ascii="Arial" w:hAnsi="Arial" w:cs="Arial"/>
                <w:b/>
                <w:sz w:val="23"/>
                <w:szCs w:val="23"/>
              </w:rPr>
              <w:t>Any Other Business</w:t>
            </w:r>
          </w:p>
          <w:p w:rsidR="00BA1BA5" w:rsidRDefault="00BA1BA5" w:rsidP="00A3597E">
            <w:pPr>
              <w:tabs>
                <w:tab w:val="left" w:pos="4536"/>
                <w:tab w:val="left" w:pos="8505"/>
              </w:tabs>
              <w:rPr>
                <w:rFonts w:ascii="Arial" w:hAnsi="Arial" w:cs="Arial"/>
                <w:sz w:val="23"/>
                <w:szCs w:val="23"/>
              </w:rPr>
            </w:pPr>
          </w:p>
          <w:p w:rsidR="005D4DA0" w:rsidRDefault="00D67EF2" w:rsidP="003D261C">
            <w:pPr>
              <w:tabs>
                <w:tab w:val="left" w:pos="4536"/>
                <w:tab w:val="left" w:pos="8505"/>
              </w:tabs>
              <w:rPr>
                <w:rFonts w:ascii="Arial" w:hAnsi="Arial" w:cs="Arial"/>
                <w:sz w:val="23"/>
                <w:szCs w:val="23"/>
              </w:rPr>
            </w:pPr>
            <w:r>
              <w:rPr>
                <w:rFonts w:ascii="Arial" w:hAnsi="Arial" w:cs="Arial"/>
                <w:sz w:val="23"/>
                <w:szCs w:val="23"/>
              </w:rPr>
              <w:t>There were no issues raised and the meeting closed at 4:50pm.</w:t>
            </w:r>
          </w:p>
          <w:p w:rsidR="003D261C" w:rsidRPr="00BA1BA5" w:rsidRDefault="003D261C" w:rsidP="003D261C">
            <w:pPr>
              <w:tabs>
                <w:tab w:val="left" w:pos="4536"/>
                <w:tab w:val="left" w:pos="8505"/>
              </w:tabs>
              <w:rPr>
                <w:rFonts w:ascii="Arial" w:hAnsi="Arial" w:cs="Arial"/>
                <w:sz w:val="23"/>
                <w:szCs w:val="23"/>
              </w:rPr>
            </w:pPr>
          </w:p>
        </w:tc>
      </w:tr>
    </w:tbl>
    <w:p w:rsidR="00AF0F2B" w:rsidRPr="00A3597E" w:rsidRDefault="00AF0F2B" w:rsidP="002A65EF">
      <w:pPr>
        <w:tabs>
          <w:tab w:val="left" w:pos="4536"/>
          <w:tab w:val="left" w:pos="8505"/>
        </w:tabs>
        <w:spacing w:after="0" w:line="240" w:lineRule="auto"/>
        <w:rPr>
          <w:rFonts w:ascii="Arial" w:hAnsi="Arial" w:cs="Arial"/>
          <w:sz w:val="23"/>
          <w:szCs w:val="23"/>
        </w:rPr>
      </w:pPr>
    </w:p>
    <w:sectPr w:rsidR="00AF0F2B" w:rsidRPr="00A359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017C9"/>
    <w:multiLevelType w:val="hybridMultilevel"/>
    <w:tmpl w:val="5EFA1B5A"/>
    <w:lvl w:ilvl="0" w:tplc="B7A84D44">
      <w:start w:val="1"/>
      <w:numFmt w:val="bullet"/>
      <w:lvlText w:val="•"/>
      <w:lvlJc w:val="left"/>
      <w:pPr>
        <w:tabs>
          <w:tab w:val="num" w:pos="360"/>
        </w:tabs>
        <w:ind w:left="360" w:hanging="360"/>
      </w:pPr>
      <w:rPr>
        <w:rFonts w:ascii="Times New Roman" w:hAnsi="Times New Roman" w:hint="default"/>
      </w:rPr>
    </w:lvl>
    <w:lvl w:ilvl="1" w:tplc="84540DEE">
      <w:start w:val="1121"/>
      <w:numFmt w:val="bullet"/>
      <w:lvlText w:val="•"/>
      <w:lvlJc w:val="left"/>
      <w:pPr>
        <w:tabs>
          <w:tab w:val="num" w:pos="1080"/>
        </w:tabs>
        <w:ind w:left="1080" w:hanging="360"/>
      </w:pPr>
      <w:rPr>
        <w:rFonts w:ascii="Times" w:hAnsi="Times" w:hint="default"/>
      </w:rPr>
    </w:lvl>
    <w:lvl w:ilvl="2" w:tplc="E402DC30" w:tentative="1">
      <w:start w:val="1"/>
      <w:numFmt w:val="bullet"/>
      <w:lvlText w:val="•"/>
      <w:lvlJc w:val="left"/>
      <w:pPr>
        <w:tabs>
          <w:tab w:val="num" w:pos="1800"/>
        </w:tabs>
        <w:ind w:left="1800" w:hanging="360"/>
      </w:pPr>
      <w:rPr>
        <w:rFonts w:ascii="Times New Roman" w:hAnsi="Times New Roman" w:hint="default"/>
      </w:rPr>
    </w:lvl>
    <w:lvl w:ilvl="3" w:tplc="C4F46024" w:tentative="1">
      <w:start w:val="1"/>
      <w:numFmt w:val="bullet"/>
      <w:lvlText w:val="•"/>
      <w:lvlJc w:val="left"/>
      <w:pPr>
        <w:tabs>
          <w:tab w:val="num" w:pos="2520"/>
        </w:tabs>
        <w:ind w:left="2520" w:hanging="360"/>
      </w:pPr>
      <w:rPr>
        <w:rFonts w:ascii="Times New Roman" w:hAnsi="Times New Roman" w:hint="default"/>
      </w:rPr>
    </w:lvl>
    <w:lvl w:ilvl="4" w:tplc="A5FE80C0" w:tentative="1">
      <w:start w:val="1"/>
      <w:numFmt w:val="bullet"/>
      <w:lvlText w:val="•"/>
      <w:lvlJc w:val="left"/>
      <w:pPr>
        <w:tabs>
          <w:tab w:val="num" w:pos="3240"/>
        </w:tabs>
        <w:ind w:left="3240" w:hanging="360"/>
      </w:pPr>
      <w:rPr>
        <w:rFonts w:ascii="Times New Roman" w:hAnsi="Times New Roman" w:hint="default"/>
      </w:rPr>
    </w:lvl>
    <w:lvl w:ilvl="5" w:tplc="D2C2D488" w:tentative="1">
      <w:start w:val="1"/>
      <w:numFmt w:val="bullet"/>
      <w:lvlText w:val="•"/>
      <w:lvlJc w:val="left"/>
      <w:pPr>
        <w:tabs>
          <w:tab w:val="num" w:pos="3960"/>
        </w:tabs>
        <w:ind w:left="3960" w:hanging="360"/>
      </w:pPr>
      <w:rPr>
        <w:rFonts w:ascii="Times New Roman" w:hAnsi="Times New Roman" w:hint="default"/>
      </w:rPr>
    </w:lvl>
    <w:lvl w:ilvl="6" w:tplc="110EAB72" w:tentative="1">
      <w:start w:val="1"/>
      <w:numFmt w:val="bullet"/>
      <w:lvlText w:val="•"/>
      <w:lvlJc w:val="left"/>
      <w:pPr>
        <w:tabs>
          <w:tab w:val="num" w:pos="4680"/>
        </w:tabs>
        <w:ind w:left="4680" w:hanging="360"/>
      </w:pPr>
      <w:rPr>
        <w:rFonts w:ascii="Times New Roman" w:hAnsi="Times New Roman" w:hint="default"/>
      </w:rPr>
    </w:lvl>
    <w:lvl w:ilvl="7" w:tplc="D204656A" w:tentative="1">
      <w:start w:val="1"/>
      <w:numFmt w:val="bullet"/>
      <w:lvlText w:val="•"/>
      <w:lvlJc w:val="left"/>
      <w:pPr>
        <w:tabs>
          <w:tab w:val="num" w:pos="5400"/>
        </w:tabs>
        <w:ind w:left="5400" w:hanging="360"/>
      </w:pPr>
      <w:rPr>
        <w:rFonts w:ascii="Times New Roman" w:hAnsi="Times New Roman" w:hint="default"/>
      </w:rPr>
    </w:lvl>
    <w:lvl w:ilvl="8" w:tplc="06A09D92" w:tentative="1">
      <w:start w:val="1"/>
      <w:numFmt w:val="bullet"/>
      <w:lvlText w:val="•"/>
      <w:lvlJc w:val="left"/>
      <w:pPr>
        <w:tabs>
          <w:tab w:val="num" w:pos="6120"/>
        </w:tabs>
        <w:ind w:left="6120" w:hanging="360"/>
      </w:pPr>
      <w:rPr>
        <w:rFonts w:ascii="Times New Roman" w:hAnsi="Times New Roman" w:hint="default"/>
      </w:rPr>
    </w:lvl>
  </w:abstractNum>
  <w:abstractNum w:abstractNumId="1">
    <w:nsid w:val="0B07445D"/>
    <w:multiLevelType w:val="hybridMultilevel"/>
    <w:tmpl w:val="ADD8B7E4"/>
    <w:lvl w:ilvl="0" w:tplc="41DE5ECE">
      <w:start w:val="1"/>
      <w:numFmt w:val="bullet"/>
      <w:lvlText w:val="•"/>
      <w:lvlJc w:val="left"/>
      <w:pPr>
        <w:tabs>
          <w:tab w:val="num" w:pos="720"/>
        </w:tabs>
        <w:ind w:left="720" w:hanging="360"/>
      </w:pPr>
      <w:rPr>
        <w:rFonts w:ascii="Times New Roman" w:hAnsi="Times New Roman" w:hint="default"/>
      </w:rPr>
    </w:lvl>
    <w:lvl w:ilvl="1" w:tplc="7C566F50" w:tentative="1">
      <w:start w:val="1"/>
      <w:numFmt w:val="bullet"/>
      <w:lvlText w:val="•"/>
      <w:lvlJc w:val="left"/>
      <w:pPr>
        <w:tabs>
          <w:tab w:val="num" w:pos="1440"/>
        </w:tabs>
        <w:ind w:left="1440" w:hanging="360"/>
      </w:pPr>
      <w:rPr>
        <w:rFonts w:ascii="Times New Roman" w:hAnsi="Times New Roman" w:hint="default"/>
      </w:rPr>
    </w:lvl>
    <w:lvl w:ilvl="2" w:tplc="D42E9C2C" w:tentative="1">
      <w:start w:val="1"/>
      <w:numFmt w:val="bullet"/>
      <w:lvlText w:val="•"/>
      <w:lvlJc w:val="left"/>
      <w:pPr>
        <w:tabs>
          <w:tab w:val="num" w:pos="2160"/>
        </w:tabs>
        <w:ind w:left="2160" w:hanging="360"/>
      </w:pPr>
      <w:rPr>
        <w:rFonts w:ascii="Times New Roman" w:hAnsi="Times New Roman" w:hint="default"/>
      </w:rPr>
    </w:lvl>
    <w:lvl w:ilvl="3" w:tplc="D0A86D74" w:tentative="1">
      <w:start w:val="1"/>
      <w:numFmt w:val="bullet"/>
      <w:lvlText w:val="•"/>
      <w:lvlJc w:val="left"/>
      <w:pPr>
        <w:tabs>
          <w:tab w:val="num" w:pos="2880"/>
        </w:tabs>
        <w:ind w:left="2880" w:hanging="360"/>
      </w:pPr>
      <w:rPr>
        <w:rFonts w:ascii="Times New Roman" w:hAnsi="Times New Roman" w:hint="default"/>
      </w:rPr>
    </w:lvl>
    <w:lvl w:ilvl="4" w:tplc="7C94BD4C" w:tentative="1">
      <w:start w:val="1"/>
      <w:numFmt w:val="bullet"/>
      <w:lvlText w:val="•"/>
      <w:lvlJc w:val="left"/>
      <w:pPr>
        <w:tabs>
          <w:tab w:val="num" w:pos="3600"/>
        </w:tabs>
        <w:ind w:left="3600" w:hanging="360"/>
      </w:pPr>
      <w:rPr>
        <w:rFonts w:ascii="Times New Roman" w:hAnsi="Times New Roman" w:hint="default"/>
      </w:rPr>
    </w:lvl>
    <w:lvl w:ilvl="5" w:tplc="C6E6EC2C" w:tentative="1">
      <w:start w:val="1"/>
      <w:numFmt w:val="bullet"/>
      <w:lvlText w:val="•"/>
      <w:lvlJc w:val="left"/>
      <w:pPr>
        <w:tabs>
          <w:tab w:val="num" w:pos="4320"/>
        </w:tabs>
        <w:ind w:left="4320" w:hanging="360"/>
      </w:pPr>
      <w:rPr>
        <w:rFonts w:ascii="Times New Roman" w:hAnsi="Times New Roman" w:hint="default"/>
      </w:rPr>
    </w:lvl>
    <w:lvl w:ilvl="6" w:tplc="F08E301A" w:tentative="1">
      <w:start w:val="1"/>
      <w:numFmt w:val="bullet"/>
      <w:lvlText w:val="•"/>
      <w:lvlJc w:val="left"/>
      <w:pPr>
        <w:tabs>
          <w:tab w:val="num" w:pos="5040"/>
        </w:tabs>
        <w:ind w:left="5040" w:hanging="360"/>
      </w:pPr>
      <w:rPr>
        <w:rFonts w:ascii="Times New Roman" w:hAnsi="Times New Roman" w:hint="default"/>
      </w:rPr>
    </w:lvl>
    <w:lvl w:ilvl="7" w:tplc="BD5E77DC" w:tentative="1">
      <w:start w:val="1"/>
      <w:numFmt w:val="bullet"/>
      <w:lvlText w:val="•"/>
      <w:lvlJc w:val="left"/>
      <w:pPr>
        <w:tabs>
          <w:tab w:val="num" w:pos="5760"/>
        </w:tabs>
        <w:ind w:left="5760" w:hanging="360"/>
      </w:pPr>
      <w:rPr>
        <w:rFonts w:ascii="Times New Roman" w:hAnsi="Times New Roman" w:hint="default"/>
      </w:rPr>
    </w:lvl>
    <w:lvl w:ilvl="8" w:tplc="A2C048E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365C4A"/>
    <w:multiLevelType w:val="hybridMultilevel"/>
    <w:tmpl w:val="A4C22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1150E45"/>
    <w:multiLevelType w:val="hybridMultilevel"/>
    <w:tmpl w:val="4C14F554"/>
    <w:lvl w:ilvl="0" w:tplc="2A847D44">
      <w:start w:val="1"/>
      <w:numFmt w:val="bullet"/>
      <w:lvlText w:val="•"/>
      <w:lvlJc w:val="left"/>
      <w:pPr>
        <w:tabs>
          <w:tab w:val="num" w:pos="720"/>
        </w:tabs>
        <w:ind w:left="720" w:hanging="360"/>
      </w:pPr>
      <w:rPr>
        <w:rFonts w:ascii="Arial" w:hAnsi="Arial" w:hint="default"/>
      </w:rPr>
    </w:lvl>
    <w:lvl w:ilvl="1" w:tplc="03A87BE8" w:tentative="1">
      <w:start w:val="1"/>
      <w:numFmt w:val="bullet"/>
      <w:lvlText w:val="•"/>
      <w:lvlJc w:val="left"/>
      <w:pPr>
        <w:tabs>
          <w:tab w:val="num" w:pos="1440"/>
        </w:tabs>
        <w:ind w:left="1440" w:hanging="360"/>
      </w:pPr>
      <w:rPr>
        <w:rFonts w:ascii="Arial" w:hAnsi="Arial" w:hint="default"/>
      </w:rPr>
    </w:lvl>
    <w:lvl w:ilvl="2" w:tplc="D10A0FA8">
      <w:start w:val="1"/>
      <w:numFmt w:val="bullet"/>
      <w:lvlText w:val="•"/>
      <w:lvlJc w:val="left"/>
      <w:pPr>
        <w:tabs>
          <w:tab w:val="num" w:pos="2160"/>
        </w:tabs>
        <w:ind w:left="2160" w:hanging="360"/>
      </w:pPr>
      <w:rPr>
        <w:rFonts w:ascii="Arial" w:hAnsi="Arial" w:hint="default"/>
      </w:rPr>
    </w:lvl>
    <w:lvl w:ilvl="3" w:tplc="E7681882" w:tentative="1">
      <w:start w:val="1"/>
      <w:numFmt w:val="bullet"/>
      <w:lvlText w:val="•"/>
      <w:lvlJc w:val="left"/>
      <w:pPr>
        <w:tabs>
          <w:tab w:val="num" w:pos="2880"/>
        </w:tabs>
        <w:ind w:left="2880" w:hanging="360"/>
      </w:pPr>
      <w:rPr>
        <w:rFonts w:ascii="Arial" w:hAnsi="Arial" w:hint="default"/>
      </w:rPr>
    </w:lvl>
    <w:lvl w:ilvl="4" w:tplc="7BD2998E" w:tentative="1">
      <w:start w:val="1"/>
      <w:numFmt w:val="bullet"/>
      <w:lvlText w:val="•"/>
      <w:lvlJc w:val="left"/>
      <w:pPr>
        <w:tabs>
          <w:tab w:val="num" w:pos="3600"/>
        </w:tabs>
        <w:ind w:left="3600" w:hanging="360"/>
      </w:pPr>
      <w:rPr>
        <w:rFonts w:ascii="Arial" w:hAnsi="Arial" w:hint="default"/>
      </w:rPr>
    </w:lvl>
    <w:lvl w:ilvl="5" w:tplc="8BC6CA6E" w:tentative="1">
      <w:start w:val="1"/>
      <w:numFmt w:val="bullet"/>
      <w:lvlText w:val="•"/>
      <w:lvlJc w:val="left"/>
      <w:pPr>
        <w:tabs>
          <w:tab w:val="num" w:pos="4320"/>
        </w:tabs>
        <w:ind w:left="4320" w:hanging="360"/>
      </w:pPr>
      <w:rPr>
        <w:rFonts w:ascii="Arial" w:hAnsi="Arial" w:hint="default"/>
      </w:rPr>
    </w:lvl>
    <w:lvl w:ilvl="6" w:tplc="8A3C89CE" w:tentative="1">
      <w:start w:val="1"/>
      <w:numFmt w:val="bullet"/>
      <w:lvlText w:val="•"/>
      <w:lvlJc w:val="left"/>
      <w:pPr>
        <w:tabs>
          <w:tab w:val="num" w:pos="5040"/>
        </w:tabs>
        <w:ind w:left="5040" w:hanging="360"/>
      </w:pPr>
      <w:rPr>
        <w:rFonts w:ascii="Arial" w:hAnsi="Arial" w:hint="default"/>
      </w:rPr>
    </w:lvl>
    <w:lvl w:ilvl="7" w:tplc="3CE6B318" w:tentative="1">
      <w:start w:val="1"/>
      <w:numFmt w:val="bullet"/>
      <w:lvlText w:val="•"/>
      <w:lvlJc w:val="left"/>
      <w:pPr>
        <w:tabs>
          <w:tab w:val="num" w:pos="5760"/>
        </w:tabs>
        <w:ind w:left="5760" w:hanging="360"/>
      </w:pPr>
      <w:rPr>
        <w:rFonts w:ascii="Arial" w:hAnsi="Arial" w:hint="default"/>
      </w:rPr>
    </w:lvl>
    <w:lvl w:ilvl="8" w:tplc="2D2094BE" w:tentative="1">
      <w:start w:val="1"/>
      <w:numFmt w:val="bullet"/>
      <w:lvlText w:val="•"/>
      <w:lvlJc w:val="left"/>
      <w:pPr>
        <w:tabs>
          <w:tab w:val="num" w:pos="6480"/>
        </w:tabs>
        <w:ind w:left="6480" w:hanging="360"/>
      </w:pPr>
      <w:rPr>
        <w:rFonts w:ascii="Arial" w:hAnsi="Arial" w:hint="default"/>
      </w:rPr>
    </w:lvl>
  </w:abstractNum>
  <w:abstractNum w:abstractNumId="4">
    <w:nsid w:val="2CCD71D7"/>
    <w:multiLevelType w:val="hybridMultilevel"/>
    <w:tmpl w:val="34FC16C0"/>
    <w:lvl w:ilvl="0" w:tplc="4B8474BE">
      <w:start w:val="1"/>
      <w:numFmt w:val="bullet"/>
      <w:lvlText w:val="•"/>
      <w:lvlJc w:val="left"/>
      <w:pPr>
        <w:tabs>
          <w:tab w:val="num" w:pos="360"/>
        </w:tabs>
        <w:ind w:left="360" w:hanging="360"/>
      </w:pPr>
      <w:rPr>
        <w:rFonts w:ascii="Times" w:hAnsi="Times" w:hint="default"/>
      </w:rPr>
    </w:lvl>
    <w:lvl w:ilvl="1" w:tplc="3EFEE2C0">
      <w:start w:val="1"/>
      <w:numFmt w:val="bullet"/>
      <w:lvlText w:val="•"/>
      <w:lvlJc w:val="left"/>
      <w:pPr>
        <w:tabs>
          <w:tab w:val="num" w:pos="1080"/>
        </w:tabs>
        <w:ind w:left="1080" w:hanging="360"/>
      </w:pPr>
      <w:rPr>
        <w:rFonts w:ascii="Times" w:hAnsi="Times" w:hint="default"/>
      </w:rPr>
    </w:lvl>
    <w:lvl w:ilvl="2" w:tplc="5C36E254">
      <w:start w:val="1146"/>
      <w:numFmt w:val="bullet"/>
      <w:lvlText w:val="•"/>
      <w:lvlJc w:val="left"/>
      <w:pPr>
        <w:tabs>
          <w:tab w:val="num" w:pos="1800"/>
        </w:tabs>
        <w:ind w:left="1800" w:hanging="360"/>
      </w:pPr>
      <w:rPr>
        <w:rFonts w:ascii="Times New Roman" w:hAnsi="Times New Roman" w:hint="default"/>
      </w:rPr>
    </w:lvl>
    <w:lvl w:ilvl="3" w:tplc="6DAAB084" w:tentative="1">
      <w:start w:val="1"/>
      <w:numFmt w:val="bullet"/>
      <w:lvlText w:val="•"/>
      <w:lvlJc w:val="left"/>
      <w:pPr>
        <w:tabs>
          <w:tab w:val="num" w:pos="2520"/>
        </w:tabs>
        <w:ind w:left="2520" w:hanging="360"/>
      </w:pPr>
      <w:rPr>
        <w:rFonts w:ascii="Times" w:hAnsi="Times" w:hint="default"/>
      </w:rPr>
    </w:lvl>
    <w:lvl w:ilvl="4" w:tplc="2F567080" w:tentative="1">
      <w:start w:val="1"/>
      <w:numFmt w:val="bullet"/>
      <w:lvlText w:val="•"/>
      <w:lvlJc w:val="left"/>
      <w:pPr>
        <w:tabs>
          <w:tab w:val="num" w:pos="3240"/>
        </w:tabs>
        <w:ind w:left="3240" w:hanging="360"/>
      </w:pPr>
      <w:rPr>
        <w:rFonts w:ascii="Times" w:hAnsi="Times" w:hint="default"/>
      </w:rPr>
    </w:lvl>
    <w:lvl w:ilvl="5" w:tplc="3DDA5ED0" w:tentative="1">
      <w:start w:val="1"/>
      <w:numFmt w:val="bullet"/>
      <w:lvlText w:val="•"/>
      <w:lvlJc w:val="left"/>
      <w:pPr>
        <w:tabs>
          <w:tab w:val="num" w:pos="3960"/>
        </w:tabs>
        <w:ind w:left="3960" w:hanging="360"/>
      </w:pPr>
      <w:rPr>
        <w:rFonts w:ascii="Times" w:hAnsi="Times" w:hint="default"/>
      </w:rPr>
    </w:lvl>
    <w:lvl w:ilvl="6" w:tplc="DA9C499E" w:tentative="1">
      <w:start w:val="1"/>
      <w:numFmt w:val="bullet"/>
      <w:lvlText w:val="•"/>
      <w:lvlJc w:val="left"/>
      <w:pPr>
        <w:tabs>
          <w:tab w:val="num" w:pos="4680"/>
        </w:tabs>
        <w:ind w:left="4680" w:hanging="360"/>
      </w:pPr>
      <w:rPr>
        <w:rFonts w:ascii="Times" w:hAnsi="Times" w:hint="default"/>
      </w:rPr>
    </w:lvl>
    <w:lvl w:ilvl="7" w:tplc="C45694E0" w:tentative="1">
      <w:start w:val="1"/>
      <w:numFmt w:val="bullet"/>
      <w:lvlText w:val="•"/>
      <w:lvlJc w:val="left"/>
      <w:pPr>
        <w:tabs>
          <w:tab w:val="num" w:pos="5400"/>
        </w:tabs>
        <w:ind w:left="5400" w:hanging="360"/>
      </w:pPr>
      <w:rPr>
        <w:rFonts w:ascii="Times" w:hAnsi="Times" w:hint="default"/>
      </w:rPr>
    </w:lvl>
    <w:lvl w:ilvl="8" w:tplc="D2B8800A" w:tentative="1">
      <w:start w:val="1"/>
      <w:numFmt w:val="bullet"/>
      <w:lvlText w:val="•"/>
      <w:lvlJc w:val="left"/>
      <w:pPr>
        <w:tabs>
          <w:tab w:val="num" w:pos="6120"/>
        </w:tabs>
        <w:ind w:left="6120" w:hanging="360"/>
      </w:pPr>
      <w:rPr>
        <w:rFonts w:ascii="Times" w:hAnsi="Times" w:hint="default"/>
      </w:rPr>
    </w:lvl>
  </w:abstractNum>
  <w:abstractNum w:abstractNumId="5">
    <w:nsid w:val="3EC67B88"/>
    <w:multiLevelType w:val="hybridMultilevel"/>
    <w:tmpl w:val="598CCB5A"/>
    <w:lvl w:ilvl="0" w:tplc="BD7A705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6F0C01"/>
    <w:multiLevelType w:val="hybridMultilevel"/>
    <w:tmpl w:val="4B2E74A0"/>
    <w:lvl w:ilvl="0" w:tplc="7AB26ECC">
      <w:start w:val="1"/>
      <w:numFmt w:val="bullet"/>
      <w:lvlText w:val="•"/>
      <w:lvlJc w:val="left"/>
      <w:pPr>
        <w:tabs>
          <w:tab w:val="num" w:pos="720"/>
        </w:tabs>
        <w:ind w:left="720" w:hanging="360"/>
      </w:pPr>
      <w:rPr>
        <w:rFonts w:ascii="Arial" w:hAnsi="Arial" w:hint="default"/>
      </w:rPr>
    </w:lvl>
    <w:lvl w:ilvl="1" w:tplc="1E9A39BC" w:tentative="1">
      <w:start w:val="1"/>
      <w:numFmt w:val="bullet"/>
      <w:lvlText w:val="•"/>
      <w:lvlJc w:val="left"/>
      <w:pPr>
        <w:tabs>
          <w:tab w:val="num" w:pos="1440"/>
        </w:tabs>
        <w:ind w:left="1440" w:hanging="360"/>
      </w:pPr>
      <w:rPr>
        <w:rFonts w:ascii="Arial" w:hAnsi="Arial" w:hint="default"/>
      </w:rPr>
    </w:lvl>
    <w:lvl w:ilvl="2" w:tplc="42B8EB88">
      <w:start w:val="1"/>
      <w:numFmt w:val="bullet"/>
      <w:lvlText w:val="•"/>
      <w:lvlJc w:val="left"/>
      <w:pPr>
        <w:tabs>
          <w:tab w:val="num" w:pos="2160"/>
        </w:tabs>
        <w:ind w:left="2160" w:hanging="360"/>
      </w:pPr>
      <w:rPr>
        <w:rFonts w:ascii="Arial" w:hAnsi="Arial" w:hint="default"/>
      </w:rPr>
    </w:lvl>
    <w:lvl w:ilvl="3" w:tplc="5AAE3026" w:tentative="1">
      <w:start w:val="1"/>
      <w:numFmt w:val="bullet"/>
      <w:lvlText w:val="•"/>
      <w:lvlJc w:val="left"/>
      <w:pPr>
        <w:tabs>
          <w:tab w:val="num" w:pos="2880"/>
        </w:tabs>
        <w:ind w:left="2880" w:hanging="360"/>
      </w:pPr>
      <w:rPr>
        <w:rFonts w:ascii="Arial" w:hAnsi="Arial" w:hint="default"/>
      </w:rPr>
    </w:lvl>
    <w:lvl w:ilvl="4" w:tplc="8E92F812" w:tentative="1">
      <w:start w:val="1"/>
      <w:numFmt w:val="bullet"/>
      <w:lvlText w:val="•"/>
      <w:lvlJc w:val="left"/>
      <w:pPr>
        <w:tabs>
          <w:tab w:val="num" w:pos="3600"/>
        </w:tabs>
        <w:ind w:left="3600" w:hanging="360"/>
      </w:pPr>
      <w:rPr>
        <w:rFonts w:ascii="Arial" w:hAnsi="Arial" w:hint="default"/>
      </w:rPr>
    </w:lvl>
    <w:lvl w:ilvl="5" w:tplc="6188074E" w:tentative="1">
      <w:start w:val="1"/>
      <w:numFmt w:val="bullet"/>
      <w:lvlText w:val="•"/>
      <w:lvlJc w:val="left"/>
      <w:pPr>
        <w:tabs>
          <w:tab w:val="num" w:pos="4320"/>
        </w:tabs>
        <w:ind w:left="4320" w:hanging="360"/>
      </w:pPr>
      <w:rPr>
        <w:rFonts w:ascii="Arial" w:hAnsi="Arial" w:hint="default"/>
      </w:rPr>
    </w:lvl>
    <w:lvl w:ilvl="6" w:tplc="9BB87714" w:tentative="1">
      <w:start w:val="1"/>
      <w:numFmt w:val="bullet"/>
      <w:lvlText w:val="•"/>
      <w:lvlJc w:val="left"/>
      <w:pPr>
        <w:tabs>
          <w:tab w:val="num" w:pos="5040"/>
        </w:tabs>
        <w:ind w:left="5040" w:hanging="360"/>
      </w:pPr>
      <w:rPr>
        <w:rFonts w:ascii="Arial" w:hAnsi="Arial" w:hint="default"/>
      </w:rPr>
    </w:lvl>
    <w:lvl w:ilvl="7" w:tplc="BDEEE38C" w:tentative="1">
      <w:start w:val="1"/>
      <w:numFmt w:val="bullet"/>
      <w:lvlText w:val="•"/>
      <w:lvlJc w:val="left"/>
      <w:pPr>
        <w:tabs>
          <w:tab w:val="num" w:pos="5760"/>
        </w:tabs>
        <w:ind w:left="5760" w:hanging="360"/>
      </w:pPr>
      <w:rPr>
        <w:rFonts w:ascii="Arial" w:hAnsi="Arial" w:hint="default"/>
      </w:rPr>
    </w:lvl>
    <w:lvl w:ilvl="8" w:tplc="0A501928" w:tentative="1">
      <w:start w:val="1"/>
      <w:numFmt w:val="bullet"/>
      <w:lvlText w:val="•"/>
      <w:lvlJc w:val="left"/>
      <w:pPr>
        <w:tabs>
          <w:tab w:val="num" w:pos="6480"/>
        </w:tabs>
        <w:ind w:left="6480" w:hanging="360"/>
      </w:pPr>
      <w:rPr>
        <w:rFonts w:ascii="Arial" w:hAnsi="Arial" w:hint="default"/>
      </w:rPr>
    </w:lvl>
  </w:abstractNum>
  <w:abstractNum w:abstractNumId="7">
    <w:nsid w:val="4D2E2436"/>
    <w:multiLevelType w:val="hybridMultilevel"/>
    <w:tmpl w:val="D58CFADC"/>
    <w:lvl w:ilvl="0" w:tplc="7CF09850">
      <w:start w:val="1"/>
      <w:numFmt w:val="bullet"/>
      <w:lvlText w:val="•"/>
      <w:lvlJc w:val="left"/>
      <w:pPr>
        <w:tabs>
          <w:tab w:val="num" w:pos="360"/>
        </w:tabs>
        <w:ind w:left="360" w:hanging="360"/>
      </w:pPr>
      <w:rPr>
        <w:rFonts w:ascii="Arial" w:hAnsi="Arial" w:hint="default"/>
      </w:rPr>
    </w:lvl>
    <w:lvl w:ilvl="1" w:tplc="BAAAB842" w:tentative="1">
      <w:start w:val="1"/>
      <w:numFmt w:val="bullet"/>
      <w:lvlText w:val="•"/>
      <w:lvlJc w:val="left"/>
      <w:pPr>
        <w:tabs>
          <w:tab w:val="num" w:pos="1080"/>
        </w:tabs>
        <w:ind w:left="1080" w:hanging="360"/>
      </w:pPr>
      <w:rPr>
        <w:rFonts w:ascii="Arial" w:hAnsi="Arial" w:hint="default"/>
      </w:rPr>
    </w:lvl>
    <w:lvl w:ilvl="2" w:tplc="32FC45B0" w:tentative="1">
      <w:start w:val="1"/>
      <w:numFmt w:val="bullet"/>
      <w:lvlText w:val="•"/>
      <w:lvlJc w:val="left"/>
      <w:pPr>
        <w:tabs>
          <w:tab w:val="num" w:pos="1800"/>
        </w:tabs>
        <w:ind w:left="1800" w:hanging="360"/>
      </w:pPr>
      <w:rPr>
        <w:rFonts w:ascii="Arial" w:hAnsi="Arial" w:hint="default"/>
      </w:rPr>
    </w:lvl>
    <w:lvl w:ilvl="3" w:tplc="D92062B0" w:tentative="1">
      <w:start w:val="1"/>
      <w:numFmt w:val="bullet"/>
      <w:lvlText w:val="•"/>
      <w:lvlJc w:val="left"/>
      <w:pPr>
        <w:tabs>
          <w:tab w:val="num" w:pos="2520"/>
        </w:tabs>
        <w:ind w:left="2520" w:hanging="360"/>
      </w:pPr>
      <w:rPr>
        <w:rFonts w:ascii="Arial" w:hAnsi="Arial" w:hint="default"/>
      </w:rPr>
    </w:lvl>
    <w:lvl w:ilvl="4" w:tplc="8EA621AE" w:tentative="1">
      <w:start w:val="1"/>
      <w:numFmt w:val="bullet"/>
      <w:lvlText w:val="•"/>
      <w:lvlJc w:val="left"/>
      <w:pPr>
        <w:tabs>
          <w:tab w:val="num" w:pos="3240"/>
        </w:tabs>
        <w:ind w:left="3240" w:hanging="360"/>
      </w:pPr>
      <w:rPr>
        <w:rFonts w:ascii="Arial" w:hAnsi="Arial" w:hint="default"/>
      </w:rPr>
    </w:lvl>
    <w:lvl w:ilvl="5" w:tplc="8CFE9412" w:tentative="1">
      <w:start w:val="1"/>
      <w:numFmt w:val="bullet"/>
      <w:lvlText w:val="•"/>
      <w:lvlJc w:val="left"/>
      <w:pPr>
        <w:tabs>
          <w:tab w:val="num" w:pos="3960"/>
        </w:tabs>
        <w:ind w:left="3960" w:hanging="360"/>
      </w:pPr>
      <w:rPr>
        <w:rFonts w:ascii="Arial" w:hAnsi="Arial" w:hint="default"/>
      </w:rPr>
    </w:lvl>
    <w:lvl w:ilvl="6" w:tplc="1DD60CCE" w:tentative="1">
      <w:start w:val="1"/>
      <w:numFmt w:val="bullet"/>
      <w:lvlText w:val="•"/>
      <w:lvlJc w:val="left"/>
      <w:pPr>
        <w:tabs>
          <w:tab w:val="num" w:pos="4680"/>
        </w:tabs>
        <w:ind w:left="4680" w:hanging="360"/>
      </w:pPr>
      <w:rPr>
        <w:rFonts w:ascii="Arial" w:hAnsi="Arial" w:hint="default"/>
      </w:rPr>
    </w:lvl>
    <w:lvl w:ilvl="7" w:tplc="9C7E367C" w:tentative="1">
      <w:start w:val="1"/>
      <w:numFmt w:val="bullet"/>
      <w:lvlText w:val="•"/>
      <w:lvlJc w:val="left"/>
      <w:pPr>
        <w:tabs>
          <w:tab w:val="num" w:pos="5400"/>
        </w:tabs>
        <w:ind w:left="5400" w:hanging="360"/>
      </w:pPr>
      <w:rPr>
        <w:rFonts w:ascii="Arial" w:hAnsi="Arial" w:hint="default"/>
      </w:rPr>
    </w:lvl>
    <w:lvl w:ilvl="8" w:tplc="9800ADF8" w:tentative="1">
      <w:start w:val="1"/>
      <w:numFmt w:val="bullet"/>
      <w:lvlText w:val="•"/>
      <w:lvlJc w:val="left"/>
      <w:pPr>
        <w:tabs>
          <w:tab w:val="num" w:pos="6120"/>
        </w:tabs>
        <w:ind w:left="6120" w:hanging="360"/>
      </w:pPr>
      <w:rPr>
        <w:rFonts w:ascii="Arial" w:hAnsi="Arial" w:hint="default"/>
      </w:rPr>
    </w:lvl>
  </w:abstractNum>
  <w:abstractNum w:abstractNumId="8">
    <w:nsid w:val="4F9009CB"/>
    <w:multiLevelType w:val="hybridMultilevel"/>
    <w:tmpl w:val="C9B48DC6"/>
    <w:lvl w:ilvl="0" w:tplc="6D26B7D6">
      <w:start w:val="1"/>
      <w:numFmt w:val="bullet"/>
      <w:lvlText w:val="•"/>
      <w:lvlJc w:val="left"/>
      <w:pPr>
        <w:tabs>
          <w:tab w:val="num" w:pos="720"/>
        </w:tabs>
        <w:ind w:left="720" w:hanging="360"/>
      </w:pPr>
      <w:rPr>
        <w:rFonts w:ascii="Times New Roman" w:hAnsi="Times New Roman" w:hint="default"/>
      </w:rPr>
    </w:lvl>
    <w:lvl w:ilvl="1" w:tplc="1E2A8AAE" w:tentative="1">
      <w:start w:val="1"/>
      <w:numFmt w:val="bullet"/>
      <w:lvlText w:val="•"/>
      <w:lvlJc w:val="left"/>
      <w:pPr>
        <w:tabs>
          <w:tab w:val="num" w:pos="1440"/>
        </w:tabs>
        <w:ind w:left="1440" w:hanging="360"/>
      </w:pPr>
      <w:rPr>
        <w:rFonts w:ascii="Times New Roman" w:hAnsi="Times New Roman" w:hint="default"/>
      </w:rPr>
    </w:lvl>
    <w:lvl w:ilvl="2" w:tplc="C4384284" w:tentative="1">
      <w:start w:val="1"/>
      <w:numFmt w:val="bullet"/>
      <w:lvlText w:val="•"/>
      <w:lvlJc w:val="left"/>
      <w:pPr>
        <w:tabs>
          <w:tab w:val="num" w:pos="2160"/>
        </w:tabs>
        <w:ind w:left="2160" w:hanging="360"/>
      </w:pPr>
      <w:rPr>
        <w:rFonts w:ascii="Times New Roman" w:hAnsi="Times New Roman" w:hint="default"/>
      </w:rPr>
    </w:lvl>
    <w:lvl w:ilvl="3" w:tplc="18AA9918" w:tentative="1">
      <w:start w:val="1"/>
      <w:numFmt w:val="bullet"/>
      <w:lvlText w:val="•"/>
      <w:lvlJc w:val="left"/>
      <w:pPr>
        <w:tabs>
          <w:tab w:val="num" w:pos="2880"/>
        </w:tabs>
        <w:ind w:left="2880" w:hanging="360"/>
      </w:pPr>
      <w:rPr>
        <w:rFonts w:ascii="Times New Roman" w:hAnsi="Times New Roman" w:hint="default"/>
      </w:rPr>
    </w:lvl>
    <w:lvl w:ilvl="4" w:tplc="BFF0D8A2" w:tentative="1">
      <w:start w:val="1"/>
      <w:numFmt w:val="bullet"/>
      <w:lvlText w:val="•"/>
      <w:lvlJc w:val="left"/>
      <w:pPr>
        <w:tabs>
          <w:tab w:val="num" w:pos="3600"/>
        </w:tabs>
        <w:ind w:left="3600" w:hanging="360"/>
      </w:pPr>
      <w:rPr>
        <w:rFonts w:ascii="Times New Roman" w:hAnsi="Times New Roman" w:hint="default"/>
      </w:rPr>
    </w:lvl>
    <w:lvl w:ilvl="5" w:tplc="69EA9D36" w:tentative="1">
      <w:start w:val="1"/>
      <w:numFmt w:val="bullet"/>
      <w:lvlText w:val="•"/>
      <w:lvlJc w:val="left"/>
      <w:pPr>
        <w:tabs>
          <w:tab w:val="num" w:pos="4320"/>
        </w:tabs>
        <w:ind w:left="4320" w:hanging="360"/>
      </w:pPr>
      <w:rPr>
        <w:rFonts w:ascii="Times New Roman" w:hAnsi="Times New Roman" w:hint="default"/>
      </w:rPr>
    </w:lvl>
    <w:lvl w:ilvl="6" w:tplc="AD9CAB6C" w:tentative="1">
      <w:start w:val="1"/>
      <w:numFmt w:val="bullet"/>
      <w:lvlText w:val="•"/>
      <w:lvlJc w:val="left"/>
      <w:pPr>
        <w:tabs>
          <w:tab w:val="num" w:pos="5040"/>
        </w:tabs>
        <w:ind w:left="5040" w:hanging="360"/>
      </w:pPr>
      <w:rPr>
        <w:rFonts w:ascii="Times New Roman" w:hAnsi="Times New Roman" w:hint="default"/>
      </w:rPr>
    </w:lvl>
    <w:lvl w:ilvl="7" w:tplc="EDE61470" w:tentative="1">
      <w:start w:val="1"/>
      <w:numFmt w:val="bullet"/>
      <w:lvlText w:val="•"/>
      <w:lvlJc w:val="left"/>
      <w:pPr>
        <w:tabs>
          <w:tab w:val="num" w:pos="5760"/>
        </w:tabs>
        <w:ind w:left="5760" w:hanging="360"/>
      </w:pPr>
      <w:rPr>
        <w:rFonts w:ascii="Times New Roman" w:hAnsi="Times New Roman" w:hint="default"/>
      </w:rPr>
    </w:lvl>
    <w:lvl w:ilvl="8" w:tplc="70003978" w:tentative="1">
      <w:start w:val="1"/>
      <w:numFmt w:val="bullet"/>
      <w:lvlText w:val="•"/>
      <w:lvlJc w:val="left"/>
      <w:pPr>
        <w:tabs>
          <w:tab w:val="num" w:pos="6480"/>
        </w:tabs>
        <w:ind w:left="6480" w:hanging="360"/>
      </w:pPr>
      <w:rPr>
        <w:rFonts w:ascii="Times New Roman" w:hAnsi="Times New Roman" w:hint="default"/>
      </w:rPr>
    </w:lvl>
  </w:abstractNum>
  <w:abstractNum w:abstractNumId="9">
    <w:nsid w:val="6F4F6D52"/>
    <w:multiLevelType w:val="hybridMultilevel"/>
    <w:tmpl w:val="4EEE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221C9D"/>
    <w:multiLevelType w:val="hybridMultilevel"/>
    <w:tmpl w:val="CBA89F28"/>
    <w:lvl w:ilvl="0" w:tplc="66EE3228">
      <w:start w:val="1"/>
      <w:numFmt w:val="bullet"/>
      <w:lvlText w:val="•"/>
      <w:lvlJc w:val="left"/>
      <w:pPr>
        <w:tabs>
          <w:tab w:val="num" w:pos="720"/>
        </w:tabs>
        <w:ind w:left="720" w:hanging="360"/>
      </w:pPr>
      <w:rPr>
        <w:rFonts w:ascii="Arial" w:hAnsi="Arial" w:hint="default"/>
      </w:rPr>
    </w:lvl>
    <w:lvl w:ilvl="1" w:tplc="89D2BCA2" w:tentative="1">
      <w:start w:val="1"/>
      <w:numFmt w:val="bullet"/>
      <w:lvlText w:val="•"/>
      <w:lvlJc w:val="left"/>
      <w:pPr>
        <w:tabs>
          <w:tab w:val="num" w:pos="1440"/>
        </w:tabs>
        <w:ind w:left="1440" w:hanging="360"/>
      </w:pPr>
      <w:rPr>
        <w:rFonts w:ascii="Arial" w:hAnsi="Arial" w:hint="default"/>
      </w:rPr>
    </w:lvl>
    <w:lvl w:ilvl="2" w:tplc="355C5AD8">
      <w:start w:val="1"/>
      <w:numFmt w:val="bullet"/>
      <w:lvlText w:val="•"/>
      <w:lvlJc w:val="left"/>
      <w:pPr>
        <w:tabs>
          <w:tab w:val="num" w:pos="2160"/>
        </w:tabs>
        <w:ind w:left="2160" w:hanging="360"/>
      </w:pPr>
      <w:rPr>
        <w:rFonts w:ascii="Arial" w:hAnsi="Arial" w:hint="default"/>
      </w:rPr>
    </w:lvl>
    <w:lvl w:ilvl="3" w:tplc="75582502" w:tentative="1">
      <w:start w:val="1"/>
      <w:numFmt w:val="bullet"/>
      <w:lvlText w:val="•"/>
      <w:lvlJc w:val="left"/>
      <w:pPr>
        <w:tabs>
          <w:tab w:val="num" w:pos="2880"/>
        </w:tabs>
        <w:ind w:left="2880" w:hanging="360"/>
      </w:pPr>
      <w:rPr>
        <w:rFonts w:ascii="Arial" w:hAnsi="Arial" w:hint="default"/>
      </w:rPr>
    </w:lvl>
    <w:lvl w:ilvl="4" w:tplc="3B98C708" w:tentative="1">
      <w:start w:val="1"/>
      <w:numFmt w:val="bullet"/>
      <w:lvlText w:val="•"/>
      <w:lvlJc w:val="left"/>
      <w:pPr>
        <w:tabs>
          <w:tab w:val="num" w:pos="3600"/>
        </w:tabs>
        <w:ind w:left="3600" w:hanging="360"/>
      </w:pPr>
      <w:rPr>
        <w:rFonts w:ascii="Arial" w:hAnsi="Arial" w:hint="default"/>
      </w:rPr>
    </w:lvl>
    <w:lvl w:ilvl="5" w:tplc="2D28D8E0" w:tentative="1">
      <w:start w:val="1"/>
      <w:numFmt w:val="bullet"/>
      <w:lvlText w:val="•"/>
      <w:lvlJc w:val="left"/>
      <w:pPr>
        <w:tabs>
          <w:tab w:val="num" w:pos="4320"/>
        </w:tabs>
        <w:ind w:left="4320" w:hanging="360"/>
      </w:pPr>
      <w:rPr>
        <w:rFonts w:ascii="Arial" w:hAnsi="Arial" w:hint="default"/>
      </w:rPr>
    </w:lvl>
    <w:lvl w:ilvl="6" w:tplc="BEE26B96" w:tentative="1">
      <w:start w:val="1"/>
      <w:numFmt w:val="bullet"/>
      <w:lvlText w:val="•"/>
      <w:lvlJc w:val="left"/>
      <w:pPr>
        <w:tabs>
          <w:tab w:val="num" w:pos="5040"/>
        </w:tabs>
        <w:ind w:left="5040" w:hanging="360"/>
      </w:pPr>
      <w:rPr>
        <w:rFonts w:ascii="Arial" w:hAnsi="Arial" w:hint="default"/>
      </w:rPr>
    </w:lvl>
    <w:lvl w:ilvl="7" w:tplc="C92E9C68" w:tentative="1">
      <w:start w:val="1"/>
      <w:numFmt w:val="bullet"/>
      <w:lvlText w:val="•"/>
      <w:lvlJc w:val="left"/>
      <w:pPr>
        <w:tabs>
          <w:tab w:val="num" w:pos="5760"/>
        </w:tabs>
        <w:ind w:left="5760" w:hanging="360"/>
      </w:pPr>
      <w:rPr>
        <w:rFonts w:ascii="Arial" w:hAnsi="Arial" w:hint="default"/>
      </w:rPr>
    </w:lvl>
    <w:lvl w:ilvl="8" w:tplc="CE121E96"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5"/>
  </w:num>
  <w:num w:numId="3">
    <w:abstractNumId w:val="2"/>
  </w:num>
  <w:num w:numId="4">
    <w:abstractNumId w:val="3"/>
  </w:num>
  <w:num w:numId="5">
    <w:abstractNumId w:val="6"/>
  </w:num>
  <w:num w:numId="6">
    <w:abstractNumId w:val="10"/>
  </w:num>
  <w:num w:numId="7">
    <w:abstractNumId w:val="4"/>
  </w:num>
  <w:num w:numId="8">
    <w:abstractNumId w:val="1"/>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1E4"/>
    <w:rsid w:val="0003146F"/>
    <w:rsid w:val="00036DAF"/>
    <w:rsid w:val="00051F8D"/>
    <w:rsid w:val="00067662"/>
    <w:rsid w:val="00090D72"/>
    <w:rsid w:val="000B2DA7"/>
    <w:rsid w:val="000C2B83"/>
    <w:rsid w:val="000C4C8A"/>
    <w:rsid w:val="001325DA"/>
    <w:rsid w:val="00135E2F"/>
    <w:rsid w:val="00180B79"/>
    <w:rsid w:val="00186D09"/>
    <w:rsid w:val="001A05FD"/>
    <w:rsid w:val="001C5831"/>
    <w:rsid w:val="001D530F"/>
    <w:rsid w:val="001F0C3B"/>
    <w:rsid w:val="00204B07"/>
    <w:rsid w:val="00222524"/>
    <w:rsid w:val="00244123"/>
    <w:rsid w:val="002674D7"/>
    <w:rsid w:val="002A65EF"/>
    <w:rsid w:val="002B5E2C"/>
    <w:rsid w:val="002B6C87"/>
    <w:rsid w:val="002D0393"/>
    <w:rsid w:val="002D3F89"/>
    <w:rsid w:val="002F3B51"/>
    <w:rsid w:val="00304586"/>
    <w:rsid w:val="00322C4D"/>
    <w:rsid w:val="00325CBD"/>
    <w:rsid w:val="00354F81"/>
    <w:rsid w:val="00357216"/>
    <w:rsid w:val="003632BA"/>
    <w:rsid w:val="00390396"/>
    <w:rsid w:val="003B6C36"/>
    <w:rsid w:val="003D261C"/>
    <w:rsid w:val="00410A8D"/>
    <w:rsid w:val="004530F2"/>
    <w:rsid w:val="0046392E"/>
    <w:rsid w:val="004B2858"/>
    <w:rsid w:val="004C346E"/>
    <w:rsid w:val="004D520D"/>
    <w:rsid w:val="004E0F47"/>
    <w:rsid w:val="004E51B4"/>
    <w:rsid w:val="004F7A42"/>
    <w:rsid w:val="00540AE2"/>
    <w:rsid w:val="00577D69"/>
    <w:rsid w:val="00591B27"/>
    <w:rsid w:val="005933FB"/>
    <w:rsid w:val="005A2ACA"/>
    <w:rsid w:val="005D2C50"/>
    <w:rsid w:val="005D4DA0"/>
    <w:rsid w:val="005E1FB6"/>
    <w:rsid w:val="005F7FE2"/>
    <w:rsid w:val="006048EB"/>
    <w:rsid w:val="00614064"/>
    <w:rsid w:val="006358B9"/>
    <w:rsid w:val="00635DC7"/>
    <w:rsid w:val="006741F8"/>
    <w:rsid w:val="0067699C"/>
    <w:rsid w:val="00691484"/>
    <w:rsid w:val="006A05DC"/>
    <w:rsid w:val="006B705F"/>
    <w:rsid w:val="006D24CD"/>
    <w:rsid w:val="006E1655"/>
    <w:rsid w:val="006E5781"/>
    <w:rsid w:val="006E6058"/>
    <w:rsid w:val="006E7706"/>
    <w:rsid w:val="0070269E"/>
    <w:rsid w:val="00731B9C"/>
    <w:rsid w:val="007621FE"/>
    <w:rsid w:val="007744A3"/>
    <w:rsid w:val="007959DB"/>
    <w:rsid w:val="007B49B4"/>
    <w:rsid w:val="007F4DD9"/>
    <w:rsid w:val="008303F2"/>
    <w:rsid w:val="008601E4"/>
    <w:rsid w:val="00864738"/>
    <w:rsid w:val="00867369"/>
    <w:rsid w:val="00882ED9"/>
    <w:rsid w:val="0088526C"/>
    <w:rsid w:val="008949C2"/>
    <w:rsid w:val="0094194D"/>
    <w:rsid w:val="009525D6"/>
    <w:rsid w:val="00977026"/>
    <w:rsid w:val="009A3EB8"/>
    <w:rsid w:val="009A5139"/>
    <w:rsid w:val="009A5D4D"/>
    <w:rsid w:val="009D30BD"/>
    <w:rsid w:val="00A2108D"/>
    <w:rsid w:val="00A3597E"/>
    <w:rsid w:val="00AF0F2B"/>
    <w:rsid w:val="00B13CA1"/>
    <w:rsid w:val="00B14730"/>
    <w:rsid w:val="00B323B0"/>
    <w:rsid w:val="00B3709D"/>
    <w:rsid w:val="00B56D11"/>
    <w:rsid w:val="00B66910"/>
    <w:rsid w:val="00B72EEF"/>
    <w:rsid w:val="00BA1BA5"/>
    <w:rsid w:val="00C25514"/>
    <w:rsid w:val="00C30398"/>
    <w:rsid w:val="00C754F5"/>
    <w:rsid w:val="00C81324"/>
    <w:rsid w:val="00CB3E9C"/>
    <w:rsid w:val="00CB51BF"/>
    <w:rsid w:val="00CB7551"/>
    <w:rsid w:val="00CC621D"/>
    <w:rsid w:val="00D07632"/>
    <w:rsid w:val="00D27102"/>
    <w:rsid w:val="00D301D1"/>
    <w:rsid w:val="00D36DBB"/>
    <w:rsid w:val="00D50F43"/>
    <w:rsid w:val="00D60243"/>
    <w:rsid w:val="00D65C12"/>
    <w:rsid w:val="00D67EF2"/>
    <w:rsid w:val="00D745E3"/>
    <w:rsid w:val="00D903A7"/>
    <w:rsid w:val="00D9264B"/>
    <w:rsid w:val="00DB4120"/>
    <w:rsid w:val="00DB5E73"/>
    <w:rsid w:val="00DB7F77"/>
    <w:rsid w:val="00DD071F"/>
    <w:rsid w:val="00DE2807"/>
    <w:rsid w:val="00DF6011"/>
    <w:rsid w:val="00E06573"/>
    <w:rsid w:val="00E2182C"/>
    <w:rsid w:val="00E33DDD"/>
    <w:rsid w:val="00E43EC7"/>
    <w:rsid w:val="00E5267B"/>
    <w:rsid w:val="00EA1277"/>
    <w:rsid w:val="00EB6430"/>
    <w:rsid w:val="00F85FD8"/>
    <w:rsid w:val="00FA426A"/>
    <w:rsid w:val="00FB353A"/>
    <w:rsid w:val="00FC127E"/>
    <w:rsid w:val="00FC2EA6"/>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vemployeedetaildata1">
    <w:name w:val="grvemployeedetaildata1"/>
    <w:basedOn w:val="DefaultParagraphFont"/>
    <w:rsid w:val="00AF0F2B"/>
    <w:rPr>
      <w:color w:val="000000"/>
      <w:sz w:val="24"/>
      <w:szCs w:val="24"/>
    </w:rPr>
  </w:style>
  <w:style w:type="table" w:styleId="TableGrid">
    <w:name w:val="Table Grid"/>
    <w:basedOn w:val="TableNormal"/>
    <w:uiPriority w:val="59"/>
    <w:rsid w:val="00CB3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vemployeedetaildata1">
    <w:name w:val="grvemployeedetaildata1"/>
    <w:basedOn w:val="DefaultParagraphFont"/>
    <w:rsid w:val="00AF0F2B"/>
    <w:rPr>
      <w:color w:val="000000"/>
      <w:sz w:val="24"/>
      <w:szCs w:val="24"/>
    </w:rPr>
  </w:style>
  <w:style w:type="table" w:styleId="TableGrid">
    <w:name w:val="Table Grid"/>
    <w:basedOn w:val="TableNormal"/>
    <w:uiPriority w:val="59"/>
    <w:rsid w:val="00CB3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29922">
      <w:bodyDiv w:val="1"/>
      <w:marLeft w:val="0"/>
      <w:marRight w:val="0"/>
      <w:marTop w:val="0"/>
      <w:marBottom w:val="0"/>
      <w:divBdr>
        <w:top w:val="none" w:sz="0" w:space="0" w:color="auto"/>
        <w:left w:val="none" w:sz="0" w:space="0" w:color="auto"/>
        <w:bottom w:val="none" w:sz="0" w:space="0" w:color="auto"/>
        <w:right w:val="none" w:sz="0" w:space="0" w:color="auto"/>
      </w:divBdr>
      <w:divsChild>
        <w:div w:id="654728749">
          <w:marLeft w:val="1008"/>
          <w:marRight w:val="0"/>
          <w:marTop w:val="0"/>
          <w:marBottom w:val="0"/>
          <w:divBdr>
            <w:top w:val="none" w:sz="0" w:space="0" w:color="auto"/>
            <w:left w:val="none" w:sz="0" w:space="0" w:color="auto"/>
            <w:bottom w:val="none" w:sz="0" w:space="0" w:color="auto"/>
            <w:right w:val="none" w:sz="0" w:space="0" w:color="auto"/>
          </w:divBdr>
        </w:div>
      </w:divsChild>
    </w:div>
    <w:div w:id="559023307">
      <w:bodyDiv w:val="1"/>
      <w:marLeft w:val="0"/>
      <w:marRight w:val="0"/>
      <w:marTop w:val="0"/>
      <w:marBottom w:val="0"/>
      <w:divBdr>
        <w:top w:val="none" w:sz="0" w:space="0" w:color="auto"/>
        <w:left w:val="none" w:sz="0" w:space="0" w:color="auto"/>
        <w:bottom w:val="none" w:sz="0" w:space="0" w:color="auto"/>
        <w:right w:val="none" w:sz="0" w:space="0" w:color="auto"/>
      </w:divBdr>
      <w:divsChild>
        <w:div w:id="405998602">
          <w:marLeft w:val="547"/>
          <w:marRight w:val="0"/>
          <w:marTop w:val="154"/>
          <w:marBottom w:val="0"/>
          <w:divBdr>
            <w:top w:val="none" w:sz="0" w:space="0" w:color="auto"/>
            <w:left w:val="none" w:sz="0" w:space="0" w:color="auto"/>
            <w:bottom w:val="none" w:sz="0" w:space="0" w:color="auto"/>
            <w:right w:val="none" w:sz="0" w:space="0" w:color="auto"/>
          </w:divBdr>
        </w:div>
        <w:div w:id="591622578">
          <w:marLeft w:val="547"/>
          <w:marRight w:val="0"/>
          <w:marTop w:val="154"/>
          <w:marBottom w:val="0"/>
          <w:divBdr>
            <w:top w:val="none" w:sz="0" w:space="0" w:color="auto"/>
            <w:left w:val="none" w:sz="0" w:space="0" w:color="auto"/>
            <w:bottom w:val="none" w:sz="0" w:space="0" w:color="auto"/>
            <w:right w:val="none" w:sz="0" w:space="0" w:color="auto"/>
          </w:divBdr>
        </w:div>
        <w:div w:id="1372340477">
          <w:marLeft w:val="547"/>
          <w:marRight w:val="0"/>
          <w:marTop w:val="154"/>
          <w:marBottom w:val="0"/>
          <w:divBdr>
            <w:top w:val="none" w:sz="0" w:space="0" w:color="auto"/>
            <w:left w:val="none" w:sz="0" w:space="0" w:color="auto"/>
            <w:bottom w:val="none" w:sz="0" w:space="0" w:color="auto"/>
            <w:right w:val="none" w:sz="0" w:space="0" w:color="auto"/>
          </w:divBdr>
        </w:div>
        <w:div w:id="998340287">
          <w:marLeft w:val="547"/>
          <w:marRight w:val="0"/>
          <w:marTop w:val="154"/>
          <w:marBottom w:val="0"/>
          <w:divBdr>
            <w:top w:val="none" w:sz="0" w:space="0" w:color="auto"/>
            <w:left w:val="none" w:sz="0" w:space="0" w:color="auto"/>
            <w:bottom w:val="none" w:sz="0" w:space="0" w:color="auto"/>
            <w:right w:val="none" w:sz="0" w:space="0" w:color="auto"/>
          </w:divBdr>
        </w:div>
        <w:div w:id="1322274001">
          <w:marLeft w:val="547"/>
          <w:marRight w:val="0"/>
          <w:marTop w:val="154"/>
          <w:marBottom w:val="0"/>
          <w:divBdr>
            <w:top w:val="none" w:sz="0" w:space="0" w:color="auto"/>
            <w:left w:val="none" w:sz="0" w:space="0" w:color="auto"/>
            <w:bottom w:val="none" w:sz="0" w:space="0" w:color="auto"/>
            <w:right w:val="none" w:sz="0" w:space="0" w:color="auto"/>
          </w:divBdr>
        </w:div>
        <w:div w:id="896624778">
          <w:marLeft w:val="547"/>
          <w:marRight w:val="0"/>
          <w:marTop w:val="154"/>
          <w:marBottom w:val="0"/>
          <w:divBdr>
            <w:top w:val="none" w:sz="0" w:space="0" w:color="auto"/>
            <w:left w:val="none" w:sz="0" w:space="0" w:color="auto"/>
            <w:bottom w:val="none" w:sz="0" w:space="0" w:color="auto"/>
            <w:right w:val="none" w:sz="0" w:space="0" w:color="auto"/>
          </w:divBdr>
        </w:div>
      </w:divsChild>
    </w:div>
    <w:div w:id="602149417">
      <w:bodyDiv w:val="1"/>
      <w:marLeft w:val="0"/>
      <w:marRight w:val="0"/>
      <w:marTop w:val="0"/>
      <w:marBottom w:val="0"/>
      <w:divBdr>
        <w:top w:val="none" w:sz="0" w:space="0" w:color="auto"/>
        <w:left w:val="none" w:sz="0" w:space="0" w:color="auto"/>
        <w:bottom w:val="none" w:sz="0" w:space="0" w:color="auto"/>
        <w:right w:val="none" w:sz="0" w:space="0" w:color="auto"/>
      </w:divBdr>
      <w:divsChild>
        <w:div w:id="1389067372">
          <w:marLeft w:val="1267"/>
          <w:marRight w:val="0"/>
          <w:marTop w:val="0"/>
          <w:marBottom w:val="0"/>
          <w:divBdr>
            <w:top w:val="none" w:sz="0" w:space="0" w:color="auto"/>
            <w:left w:val="none" w:sz="0" w:space="0" w:color="auto"/>
            <w:bottom w:val="none" w:sz="0" w:space="0" w:color="auto"/>
            <w:right w:val="none" w:sz="0" w:space="0" w:color="auto"/>
          </w:divBdr>
        </w:div>
        <w:div w:id="1768649221">
          <w:marLeft w:val="1267"/>
          <w:marRight w:val="0"/>
          <w:marTop w:val="0"/>
          <w:marBottom w:val="0"/>
          <w:divBdr>
            <w:top w:val="none" w:sz="0" w:space="0" w:color="auto"/>
            <w:left w:val="none" w:sz="0" w:space="0" w:color="auto"/>
            <w:bottom w:val="none" w:sz="0" w:space="0" w:color="auto"/>
            <w:right w:val="none" w:sz="0" w:space="0" w:color="auto"/>
          </w:divBdr>
        </w:div>
        <w:div w:id="1405252021">
          <w:marLeft w:val="1267"/>
          <w:marRight w:val="0"/>
          <w:marTop w:val="0"/>
          <w:marBottom w:val="0"/>
          <w:divBdr>
            <w:top w:val="none" w:sz="0" w:space="0" w:color="auto"/>
            <w:left w:val="none" w:sz="0" w:space="0" w:color="auto"/>
            <w:bottom w:val="none" w:sz="0" w:space="0" w:color="auto"/>
            <w:right w:val="none" w:sz="0" w:space="0" w:color="auto"/>
          </w:divBdr>
        </w:div>
        <w:div w:id="1445029648">
          <w:marLeft w:val="1267"/>
          <w:marRight w:val="0"/>
          <w:marTop w:val="0"/>
          <w:marBottom w:val="0"/>
          <w:divBdr>
            <w:top w:val="none" w:sz="0" w:space="0" w:color="auto"/>
            <w:left w:val="none" w:sz="0" w:space="0" w:color="auto"/>
            <w:bottom w:val="none" w:sz="0" w:space="0" w:color="auto"/>
            <w:right w:val="none" w:sz="0" w:space="0" w:color="auto"/>
          </w:divBdr>
        </w:div>
        <w:div w:id="1763645312">
          <w:marLeft w:val="1267"/>
          <w:marRight w:val="0"/>
          <w:marTop w:val="0"/>
          <w:marBottom w:val="0"/>
          <w:divBdr>
            <w:top w:val="none" w:sz="0" w:space="0" w:color="auto"/>
            <w:left w:val="none" w:sz="0" w:space="0" w:color="auto"/>
            <w:bottom w:val="none" w:sz="0" w:space="0" w:color="auto"/>
            <w:right w:val="none" w:sz="0" w:space="0" w:color="auto"/>
          </w:divBdr>
        </w:div>
      </w:divsChild>
    </w:div>
    <w:div w:id="1100177087">
      <w:bodyDiv w:val="1"/>
      <w:marLeft w:val="0"/>
      <w:marRight w:val="0"/>
      <w:marTop w:val="0"/>
      <w:marBottom w:val="0"/>
      <w:divBdr>
        <w:top w:val="none" w:sz="0" w:space="0" w:color="auto"/>
        <w:left w:val="none" w:sz="0" w:space="0" w:color="auto"/>
        <w:bottom w:val="none" w:sz="0" w:space="0" w:color="auto"/>
        <w:right w:val="none" w:sz="0" w:space="0" w:color="auto"/>
      </w:divBdr>
      <w:divsChild>
        <w:div w:id="2084060886">
          <w:marLeft w:val="1008"/>
          <w:marRight w:val="0"/>
          <w:marTop w:val="0"/>
          <w:marBottom w:val="0"/>
          <w:divBdr>
            <w:top w:val="none" w:sz="0" w:space="0" w:color="auto"/>
            <w:left w:val="none" w:sz="0" w:space="0" w:color="auto"/>
            <w:bottom w:val="none" w:sz="0" w:space="0" w:color="auto"/>
            <w:right w:val="none" w:sz="0" w:space="0" w:color="auto"/>
          </w:divBdr>
        </w:div>
      </w:divsChild>
    </w:div>
    <w:div w:id="1147891389">
      <w:bodyDiv w:val="1"/>
      <w:marLeft w:val="0"/>
      <w:marRight w:val="0"/>
      <w:marTop w:val="0"/>
      <w:marBottom w:val="0"/>
      <w:divBdr>
        <w:top w:val="none" w:sz="0" w:space="0" w:color="auto"/>
        <w:left w:val="none" w:sz="0" w:space="0" w:color="auto"/>
        <w:bottom w:val="none" w:sz="0" w:space="0" w:color="auto"/>
        <w:right w:val="none" w:sz="0" w:space="0" w:color="auto"/>
      </w:divBdr>
      <w:divsChild>
        <w:div w:id="196545223">
          <w:marLeft w:val="547"/>
          <w:marRight w:val="0"/>
          <w:marTop w:val="134"/>
          <w:marBottom w:val="0"/>
          <w:divBdr>
            <w:top w:val="none" w:sz="0" w:space="0" w:color="auto"/>
            <w:left w:val="none" w:sz="0" w:space="0" w:color="auto"/>
            <w:bottom w:val="none" w:sz="0" w:space="0" w:color="auto"/>
            <w:right w:val="none" w:sz="0" w:space="0" w:color="auto"/>
          </w:divBdr>
        </w:div>
        <w:div w:id="1932275471">
          <w:marLeft w:val="547"/>
          <w:marRight w:val="0"/>
          <w:marTop w:val="134"/>
          <w:marBottom w:val="0"/>
          <w:divBdr>
            <w:top w:val="none" w:sz="0" w:space="0" w:color="auto"/>
            <w:left w:val="none" w:sz="0" w:space="0" w:color="auto"/>
            <w:bottom w:val="none" w:sz="0" w:space="0" w:color="auto"/>
            <w:right w:val="none" w:sz="0" w:space="0" w:color="auto"/>
          </w:divBdr>
        </w:div>
        <w:div w:id="344406178">
          <w:marLeft w:val="547"/>
          <w:marRight w:val="0"/>
          <w:marTop w:val="134"/>
          <w:marBottom w:val="0"/>
          <w:divBdr>
            <w:top w:val="none" w:sz="0" w:space="0" w:color="auto"/>
            <w:left w:val="none" w:sz="0" w:space="0" w:color="auto"/>
            <w:bottom w:val="none" w:sz="0" w:space="0" w:color="auto"/>
            <w:right w:val="none" w:sz="0" w:space="0" w:color="auto"/>
          </w:divBdr>
        </w:div>
        <w:div w:id="1256551595">
          <w:marLeft w:val="1166"/>
          <w:marRight w:val="0"/>
          <w:marTop w:val="115"/>
          <w:marBottom w:val="0"/>
          <w:divBdr>
            <w:top w:val="none" w:sz="0" w:space="0" w:color="auto"/>
            <w:left w:val="none" w:sz="0" w:space="0" w:color="auto"/>
            <w:bottom w:val="none" w:sz="0" w:space="0" w:color="auto"/>
            <w:right w:val="none" w:sz="0" w:space="0" w:color="auto"/>
          </w:divBdr>
        </w:div>
        <w:div w:id="369837778">
          <w:marLeft w:val="1166"/>
          <w:marRight w:val="0"/>
          <w:marTop w:val="115"/>
          <w:marBottom w:val="0"/>
          <w:divBdr>
            <w:top w:val="none" w:sz="0" w:space="0" w:color="auto"/>
            <w:left w:val="none" w:sz="0" w:space="0" w:color="auto"/>
            <w:bottom w:val="none" w:sz="0" w:space="0" w:color="auto"/>
            <w:right w:val="none" w:sz="0" w:space="0" w:color="auto"/>
          </w:divBdr>
        </w:div>
        <w:div w:id="1037974990">
          <w:marLeft w:val="547"/>
          <w:marRight w:val="0"/>
          <w:marTop w:val="134"/>
          <w:marBottom w:val="0"/>
          <w:divBdr>
            <w:top w:val="none" w:sz="0" w:space="0" w:color="auto"/>
            <w:left w:val="none" w:sz="0" w:space="0" w:color="auto"/>
            <w:bottom w:val="none" w:sz="0" w:space="0" w:color="auto"/>
            <w:right w:val="none" w:sz="0" w:space="0" w:color="auto"/>
          </w:divBdr>
        </w:div>
        <w:div w:id="1468401348">
          <w:marLeft w:val="547"/>
          <w:marRight w:val="0"/>
          <w:marTop w:val="134"/>
          <w:marBottom w:val="0"/>
          <w:divBdr>
            <w:top w:val="none" w:sz="0" w:space="0" w:color="auto"/>
            <w:left w:val="none" w:sz="0" w:space="0" w:color="auto"/>
            <w:bottom w:val="none" w:sz="0" w:space="0" w:color="auto"/>
            <w:right w:val="none" w:sz="0" w:space="0" w:color="auto"/>
          </w:divBdr>
        </w:div>
        <w:div w:id="2112429403">
          <w:marLeft w:val="547"/>
          <w:marRight w:val="0"/>
          <w:marTop w:val="134"/>
          <w:marBottom w:val="0"/>
          <w:divBdr>
            <w:top w:val="none" w:sz="0" w:space="0" w:color="auto"/>
            <w:left w:val="none" w:sz="0" w:space="0" w:color="auto"/>
            <w:bottom w:val="none" w:sz="0" w:space="0" w:color="auto"/>
            <w:right w:val="none" w:sz="0" w:space="0" w:color="auto"/>
          </w:divBdr>
        </w:div>
      </w:divsChild>
    </w:div>
    <w:div w:id="1336424130">
      <w:bodyDiv w:val="1"/>
      <w:marLeft w:val="0"/>
      <w:marRight w:val="0"/>
      <w:marTop w:val="0"/>
      <w:marBottom w:val="0"/>
      <w:divBdr>
        <w:top w:val="none" w:sz="0" w:space="0" w:color="auto"/>
        <w:left w:val="none" w:sz="0" w:space="0" w:color="auto"/>
        <w:bottom w:val="none" w:sz="0" w:space="0" w:color="auto"/>
        <w:right w:val="none" w:sz="0" w:space="0" w:color="auto"/>
      </w:divBdr>
      <w:divsChild>
        <w:div w:id="193420046">
          <w:marLeft w:val="547"/>
          <w:marRight w:val="0"/>
          <w:marTop w:val="115"/>
          <w:marBottom w:val="0"/>
          <w:divBdr>
            <w:top w:val="none" w:sz="0" w:space="0" w:color="auto"/>
            <w:left w:val="none" w:sz="0" w:space="0" w:color="auto"/>
            <w:bottom w:val="none" w:sz="0" w:space="0" w:color="auto"/>
            <w:right w:val="none" w:sz="0" w:space="0" w:color="auto"/>
          </w:divBdr>
        </w:div>
      </w:divsChild>
    </w:div>
    <w:div w:id="1376586790">
      <w:bodyDiv w:val="1"/>
      <w:marLeft w:val="0"/>
      <w:marRight w:val="0"/>
      <w:marTop w:val="0"/>
      <w:marBottom w:val="0"/>
      <w:divBdr>
        <w:top w:val="none" w:sz="0" w:space="0" w:color="auto"/>
        <w:left w:val="none" w:sz="0" w:space="0" w:color="auto"/>
        <w:bottom w:val="none" w:sz="0" w:space="0" w:color="auto"/>
        <w:right w:val="none" w:sz="0" w:space="0" w:color="auto"/>
      </w:divBdr>
      <w:divsChild>
        <w:div w:id="852380923">
          <w:marLeft w:val="547"/>
          <w:marRight w:val="0"/>
          <w:marTop w:val="96"/>
          <w:marBottom w:val="0"/>
          <w:divBdr>
            <w:top w:val="none" w:sz="0" w:space="0" w:color="auto"/>
            <w:left w:val="none" w:sz="0" w:space="0" w:color="auto"/>
            <w:bottom w:val="none" w:sz="0" w:space="0" w:color="auto"/>
            <w:right w:val="none" w:sz="0" w:space="0" w:color="auto"/>
          </w:divBdr>
        </w:div>
      </w:divsChild>
    </w:div>
    <w:div w:id="1919902360">
      <w:bodyDiv w:val="1"/>
      <w:marLeft w:val="0"/>
      <w:marRight w:val="0"/>
      <w:marTop w:val="0"/>
      <w:marBottom w:val="0"/>
      <w:divBdr>
        <w:top w:val="none" w:sz="0" w:space="0" w:color="auto"/>
        <w:left w:val="none" w:sz="0" w:space="0" w:color="auto"/>
        <w:bottom w:val="none" w:sz="0" w:space="0" w:color="auto"/>
        <w:right w:val="none" w:sz="0" w:space="0" w:color="auto"/>
      </w:divBdr>
      <w:divsChild>
        <w:div w:id="34699664">
          <w:marLeft w:val="1166"/>
          <w:marRight w:val="0"/>
          <w:marTop w:val="86"/>
          <w:marBottom w:val="0"/>
          <w:divBdr>
            <w:top w:val="none" w:sz="0" w:space="0" w:color="auto"/>
            <w:left w:val="none" w:sz="0" w:space="0" w:color="auto"/>
            <w:bottom w:val="none" w:sz="0" w:space="0" w:color="auto"/>
            <w:right w:val="none" w:sz="0" w:space="0" w:color="auto"/>
          </w:divBdr>
        </w:div>
        <w:div w:id="1713310428">
          <w:marLeft w:val="1166"/>
          <w:marRight w:val="0"/>
          <w:marTop w:val="86"/>
          <w:marBottom w:val="0"/>
          <w:divBdr>
            <w:top w:val="none" w:sz="0" w:space="0" w:color="auto"/>
            <w:left w:val="none" w:sz="0" w:space="0" w:color="auto"/>
            <w:bottom w:val="none" w:sz="0" w:space="0" w:color="auto"/>
            <w:right w:val="none" w:sz="0" w:space="0" w:color="auto"/>
          </w:divBdr>
        </w:div>
        <w:div w:id="1357776749">
          <w:marLeft w:val="1800"/>
          <w:marRight w:val="0"/>
          <w:marTop w:val="86"/>
          <w:marBottom w:val="0"/>
          <w:divBdr>
            <w:top w:val="none" w:sz="0" w:space="0" w:color="auto"/>
            <w:left w:val="none" w:sz="0" w:space="0" w:color="auto"/>
            <w:bottom w:val="none" w:sz="0" w:space="0" w:color="auto"/>
            <w:right w:val="none" w:sz="0" w:space="0" w:color="auto"/>
          </w:divBdr>
        </w:div>
        <w:div w:id="351341857">
          <w:marLeft w:val="1800"/>
          <w:marRight w:val="0"/>
          <w:marTop w:val="86"/>
          <w:marBottom w:val="0"/>
          <w:divBdr>
            <w:top w:val="none" w:sz="0" w:space="0" w:color="auto"/>
            <w:left w:val="none" w:sz="0" w:space="0" w:color="auto"/>
            <w:bottom w:val="none" w:sz="0" w:space="0" w:color="auto"/>
            <w:right w:val="none" w:sz="0" w:space="0" w:color="auto"/>
          </w:divBdr>
        </w:div>
        <w:div w:id="1395618172">
          <w:marLeft w:val="1166"/>
          <w:marRight w:val="0"/>
          <w:marTop w:val="86"/>
          <w:marBottom w:val="0"/>
          <w:divBdr>
            <w:top w:val="none" w:sz="0" w:space="0" w:color="auto"/>
            <w:left w:val="none" w:sz="0" w:space="0" w:color="auto"/>
            <w:bottom w:val="none" w:sz="0" w:space="0" w:color="auto"/>
            <w:right w:val="none" w:sz="0" w:space="0" w:color="auto"/>
          </w:divBdr>
        </w:div>
        <w:div w:id="1585534564">
          <w:marLeft w:val="1166"/>
          <w:marRight w:val="0"/>
          <w:marTop w:val="86"/>
          <w:marBottom w:val="0"/>
          <w:divBdr>
            <w:top w:val="none" w:sz="0" w:space="0" w:color="auto"/>
            <w:left w:val="none" w:sz="0" w:space="0" w:color="auto"/>
            <w:bottom w:val="none" w:sz="0" w:space="0" w:color="auto"/>
            <w:right w:val="none" w:sz="0" w:space="0" w:color="auto"/>
          </w:divBdr>
        </w:div>
        <w:div w:id="433406424">
          <w:marLeft w:val="1166"/>
          <w:marRight w:val="0"/>
          <w:marTop w:val="86"/>
          <w:marBottom w:val="0"/>
          <w:divBdr>
            <w:top w:val="none" w:sz="0" w:space="0" w:color="auto"/>
            <w:left w:val="none" w:sz="0" w:space="0" w:color="auto"/>
            <w:bottom w:val="none" w:sz="0" w:space="0" w:color="auto"/>
            <w:right w:val="none" w:sz="0" w:space="0" w:color="auto"/>
          </w:divBdr>
        </w:div>
        <w:div w:id="395012757">
          <w:marLeft w:val="1166"/>
          <w:marRight w:val="0"/>
          <w:marTop w:val="86"/>
          <w:marBottom w:val="0"/>
          <w:divBdr>
            <w:top w:val="none" w:sz="0" w:space="0" w:color="auto"/>
            <w:left w:val="none" w:sz="0" w:space="0" w:color="auto"/>
            <w:bottom w:val="none" w:sz="0" w:space="0" w:color="auto"/>
            <w:right w:val="none" w:sz="0" w:space="0" w:color="auto"/>
          </w:divBdr>
        </w:div>
      </w:divsChild>
    </w:div>
    <w:div w:id="200254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36164-099B-478C-86FD-4B94977C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Hirschhorn, Linda (BEC)</dc:creator>
  <cp:lastModifiedBy>Keir, Lynsey</cp:lastModifiedBy>
  <cp:revision>13</cp:revision>
  <cp:lastPrinted>2016-04-04T07:53:00Z</cp:lastPrinted>
  <dcterms:created xsi:type="dcterms:W3CDTF">2017-07-26T17:53:00Z</dcterms:created>
  <dcterms:modified xsi:type="dcterms:W3CDTF">2017-11-27T09:20:00Z</dcterms:modified>
</cp:coreProperties>
</file>