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4F32" w14:textId="5B2E8330" w:rsidR="00053418" w:rsidRDefault="00053418" w:rsidP="00053418">
      <w:pPr>
        <w:pStyle w:val="Title"/>
        <w:jc w:val="center"/>
      </w:pPr>
      <w:r>
        <w:rPr>
          <w:noProof/>
        </w:rPr>
        <w:drawing>
          <wp:inline distT="0" distB="0" distL="0" distR="0" wp14:anchorId="249A79A0" wp14:editId="631CA6E0">
            <wp:extent cx="5731510" cy="1705897"/>
            <wp:effectExtent l="0" t="0" r="0" b="0"/>
            <wp:docPr id="11" name="Picture 5" descr="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orcestershire Children First Logo"/>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705897"/>
                    </a:xfrm>
                    <a:prstGeom prst="rect">
                      <a:avLst/>
                    </a:prstGeom>
                  </pic:spPr>
                </pic:pic>
              </a:graphicData>
            </a:graphic>
          </wp:inline>
        </w:drawing>
      </w:r>
    </w:p>
    <w:p w14:paraId="6D965E6B" w14:textId="77777777" w:rsidR="00D07194" w:rsidRDefault="00D07194" w:rsidP="00D07194">
      <w:pPr>
        <w:pStyle w:val="Title"/>
        <w:jc w:val="center"/>
      </w:pPr>
    </w:p>
    <w:p w14:paraId="71CA12C8" w14:textId="77777777" w:rsidR="00D07194" w:rsidRDefault="00D07194" w:rsidP="00D07194">
      <w:pPr>
        <w:pStyle w:val="Title"/>
        <w:jc w:val="center"/>
      </w:pPr>
    </w:p>
    <w:p w14:paraId="4F55660D" w14:textId="77777777" w:rsidR="00D07194" w:rsidRDefault="00D07194" w:rsidP="00D07194">
      <w:pPr>
        <w:pStyle w:val="Title"/>
        <w:jc w:val="center"/>
      </w:pPr>
    </w:p>
    <w:p w14:paraId="1BCA80FD" w14:textId="703F816F" w:rsidR="00D07194" w:rsidRDefault="00D07194" w:rsidP="00D07194">
      <w:pPr>
        <w:pStyle w:val="Title"/>
        <w:jc w:val="center"/>
      </w:pPr>
      <w:r>
        <w:t xml:space="preserve">Guidance for </w:t>
      </w:r>
      <w:r w:rsidRPr="004A3A20">
        <w:t>Worcestershire Schools</w:t>
      </w:r>
      <w:r>
        <w:t xml:space="preserve">: </w:t>
      </w:r>
    </w:p>
    <w:p w14:paraId="65A1AD11" w14:textId="2BAB1630" w:rsidR="00D07194" w:rsidRDefault="009A1E00" w:rsidP="00D07194">
      <w:pPr>
        <w:pStyle w:val="Title"/>
        <w:jc w:val="center"/>
      </w:pPr>
      <w:r>
        <w:t>Supporting children with</w:t>
      </w:r>
      <w:r w:rsidR="002B2C48" w:rsidRPr="004A3A20">
        <w:t xml:space="preserve"> medical difficulties</w:t>
      </w:r>
      <w:r w:rsidR="00D07194">
        <w:t xml:space="preserve"> (including those who cannot attend school)</w:t>
      </w:r>
    </w:p>
    <w:p w14:paraId="5D7F03A8" w14:textId="77777777" w:rsidR="00D07194" w:rsidRDefault="00D07194">
      <w:pPr>
        <w:rPr>
          <w:rFonts w:asciiTheme="majorHAnsi" w:eastAsiaTheme="majorEastAsia" w:hAnsiTheme="majorHAnsi" w:cstheme="majorBidi"/>
          <w:spacing w:val="-10"/>
          <w:kern w:val="28"/>
          <w:sz w:val="56"/>
          <w:szCs w:val="56"/>
        </w:rPr>
      </w:pPr>
      <w:r>
        <w:br w:type="page"/>
      </w:r>
    </w:p>
    <w:p w14:paraId="125395EB" w14:textId="33A3291D" w:rsidR="00D07194" w:rsidRPr="00F11896" w:rsidRDefault="00D07194" w:rsidP="00D07194">
      <w:pPr>
        <w:pStyle w:val="Heading1"/>
        <w:rPr>
          <w:b/>
        </w:rPr>
      </w:pPr>
      <w:r w:rsidRPr="00F11896">
        <w:rPr>
          <w:b/>
        </w:rPr>
        <w:lastRenderedPageBreak/>
        <w:t>Contents</w:t>
      </w:r>
    </w:p>
    <w:p w14:paraId="156D1CC6" w14:textId="77777777" w:rsidR="00D07194" w:rsidRPr="00D07194" w:rsidRDefault="00D07194" w:rsidP="00D07194"/>
    <w:p w14:paraId="6C6F024E" w14:textId="20E01F33" w:rsidR="00657C61" w:rsidRPr="003812D9" w:rsidRDefault="00F11896" w:rsidP="00657C61">
      <w:pPr>
        <w:pStyle w:val="ListParagraph"/>
        <w:numPr>
          <w:ilvl w:val="0"/>
          <w:numId w:val="23"/>
        </w:numPr>
        <w:rPr>
          <w:b/>
          <w:color w:val="002060"/>
        </w:rPr>
      </w:pPr>
      <w:r w:rsidRPr="003812D9">
        <w:rPr>
          <w:b/>
          <w:color w:val="002060"/>
          <w:sz w:val="24"/>
          <w:szCs w:val="24"/>
        </w:rPr>
        <w:t>Introduction</w:t>
      </w:r>
      <w:r w:rsidR="00657C61" w:rsidRPr="003812D9">
        <w:rPr>
          <w:color w:val="002060"/>
        </w:rPr>
        <w:t>………………………………………………………………………………………………………</w:t>
      </w:r>
      <w:r w:rsidR="00AC7C80" w:rsidRPr="003812D9">
        <w:rPr>
          <w:color w:val="002060"/>
        </w:rPr>
        <w:t>.</w:t>
      </w:r>
      <w:r w:rsidR="006D45AC">
        <w:rPr>
          <w:color w:val="002060"/>
        </w:rPr>
        <w:t xml:space="preserve"> </w:t>
      </w:r>
      <w:r w:rsidRPr="003812D9">
        <w:rPr>
          <w:b/>
          <w:color w:val="002060"/>
        </w:rPr>
        <w:t xml:space="preserve">Page 3 </w:t>
      </w:r>
    </w:p>
    <w:p w14:paraId="529DDE70" w14:textId="79B054AC" w:rsidR="00657C61" w:rsidRPr="003812D9" w:rsidRDefault="00657C61" w:rsidP="00614629">
      <w:pPr>
        <w:pStyle w:val="ListParagraph"/>
        <w:numPr>
          <w:ilvl w:val="0"/>
          <w:numId w:val="23"/>
        </w:numPr>
        <w:rPr>
          <w:b/>
          <w:color w:val="002060"/>
        </w:rPr>
      </w:pPr>
      <w:r w:rsidRPr="003812D9">
        <w:rPr>
          <w:b/>
          <w:color w:val="002060"/>
          <w:sz w:val="24"/>
          <w:szCs w:val="24"/>
        </w:rPr>
        <w:t>Statutory duties</w:t>
      </w:r>
      <w:r w:rsidRPr="003812D9">
        <w:rPr>
          <w:b/>
          <w:color w:val="002060"/>
        </w:rPr>
        <w:t>………………………………………………………………………………………………</w:t>
      </w:r>
      <w:r w:rsidR="006D45AC">
        <w:rPr>
          <w:b/>
          <w:color w:val="002060"/>
        </w:rPr>
        <w:t xml:space="preserve"> </w:t>
      </w:r>
      <w:r w:rsidRPr="003812D9">
        <w:rPr>
          <w:b/>
          <w:color w:val="002060"/>
        </w:rPr>
        <w:t>Page 3-4</w:t>
      </w:r>
    </w:p>
    <w:p w14:paraId="0A363DEF" w14:textId="2E9EB674" w:rsidR="00657C61" w:rsidRPr="003812D9" w:rsidRDefault="00657C61" w:rsidP="00657C61">
      <w:pPr>
        <w:pStyle w:val="ListParagraph"/>
        <w:numPr>
          <w:ilvl w:val="0"/>
          <w:numId w:val="23"/>
        </w:numPr>
        <w:rPr>
          <w:b/>
          <w:color w:val="002060"/>
        </w:rPr>
      </w:pPr>
      <w:r w:rsidRPr="003812D9">
        <w:rPr>
          <w:b/>
          <w:color w:val="002060"/>
          <w:sz w:val="24"/>
          <w:szCs w:val="24"/>
        </w:rPr>
        <w:t>Supporting children with medical difficulties in school</w:t>
      </w:r>
      <w:r w:rsidR="00AC7C80" w:rsidRPr="003812D9">
        <w:rPr>
          <w:b/>
          <w:color w:val="002060"/>
        </w:rPr>
        <w:t>………………………………</w:t>
      </w:r>
      <w:r w:rsidR="006D45AC">
        <w:rPr>
          <w:b/>
          <w:color w:val="002060"/>
        </w:rPr>
        <w:t xml:space="preserve"> </w:t>
      </w:r>
      <w:r w:rsidR="00AC7C80" w:rsidRPr="003812D9">
        <w:rPr>
          <w:b/>
          <w:color w:val="002060"/>
        </w:rPr>
        <w:t>Page 4-1</w:t>
      </w:r>
      <w:r w:rsidR="00FB3806">
        <w:rPr>
          <w:b/>
          <w:color w:val="002060"/>
        </w:rPr>
        <w:t>0</w:t>
      </w:r>
    </w:p>
    <w:p w14:paraId="3ED12771" w14:textId="44569809" w:rsidR="00657C61" w:rsidRDefault="00657C61" w:rsidP="00657C61">
      <w:pPr>
        <w:pStyle w:val="ListParagraph"/>
        <w:numPr>
          <w:ilvl w:val="2"/>
          <w:numId w:val="23"/>
        </w:numPr>
      </w:pPr>
      <w:r>
        <w:t>Individual healthcare plans……………………………………………………</w:t>
      </w:r>
      <w:r w:rsidR="006D45AC">
        <w:t xml:space="preserve"> </w:t>
      </w:r>
      <w:r>
        <w:t>Page 4-5</w:t>
      </w:r>
    </w:p>
    <w:p w14:paraId="3FFCA4B1" w14:textId="7B2B14BF" w:rsidR="00657C61" w:rsidRDefault="00657C61" w:rsidP="00657C61">
      <w:pPr>
        <w:pStyle w:val="ListParagraph"/>
        <w:numPr>
          <w:ilvl w:val="2"/>
          <w:numId w:val="23"/>
        </w:numPr>
      </w:pPr>
      <w:r>
        <w:t>Support for children with mental health difficulties………………</w:t>
      </w:r>
      <w:r w:rsidR="006D45AC">
        <w:t xml:space="preserve"> </w:t>
      </w:r>
      <w:r>
        <w:t>Page 6</w:t>
      </w:r>
    </w:p>
    <w:p w14:paraId="6FE787E2" w14:textId="056E4B64" w:rsidR="00657C61" w:rsidRDefault="00657C61" w:rsidP="00657C61">
      <w:pPr>
        <w:pStyle w:val="ListParagraph"/>
        <w:numPr>
          <w:ilvl w:val="2"/>
          <w:numId w:val="23"/>
        </w:numPr>
      </w:pPr>
      <w:r>
        <w:t>Medical conditions policy………………………………………………………</w:t>
      </w:r>
      <w:r w:rsidR="006D45AC">
        <w:t xml:space="preserve"> </w:t>
      </w:r>
      <w:r>
        <w:t>Page 6-7</w:t>
      </w:r>
    </w:p>
    <w:p w14:paraId="41686479" w14:textId="1DF1C4CD" w:rsidR="00657C61" w:rsidRDefault="00657C61" w:rsidP="00657C61">
      <w:pPr>
        <w:pStyle w:val="ListParagraph"/>
        <w:numPr>
          <w:ilvl w:val="2"/>
          <w:numId w:val="23"/>
        </w:numPr>
      </w:pPr>
      <w:r>
        <w:t>Management of medication…………………………………………………</w:t>
      </w:r>
      <w:r w:rsidR="006D45AC">
        <w:t xml:space="preserve">. </w:t>
      </w:r>
      <w:r>
        <w:t>Page 7</w:t>
      </w:r>
    </w:p>
    <w:p w14:paraId="586FD7C9" w14:textId="1F29777B" w:rsidR="002F209E" w:rsidRDefault="002F209E" w:rsidP="00657C61">
      <w:pPr>
        <w:pStyle w:val="ListParagraph"/>
        <w:numPr>
          <w:ilvl w:val="2"/>
          <w:numId w:val="23"/>
        </w:numPr>
      </w:pPr>
      <w:r>
        <w:t>Attendance……………………………………………………………………………</w:t>
      </w:r>
      <w:r w:rsidR="006D45AC">
        <w:t xml:space="preserve"> </w:t>
      </w:r>
      <w:r>
        <w:t xml:space="preserve">Page </w:t>
      </w:r>
      <w:r w:rsidR="00A535BD">
        <w:t>7-8</w:t>
      </w:r>
    </w:p>
    <w:p w14:paraId="302CC3C7" w14:textId="2D1D1393" w:rsidR="002F209E" w:rsidRDefault="002F209E" w:rsidP="00657C61">
      <w:pPr>
        <w:pStyle w:val="ListParagraph"/>
        <w:numPr>
          <w:ilvl w:val="2"/>
          <w:numId w:val="23"/>
        </w:numPr>
      </w:pPr>
      <w:r>
        <w:t>Part-time timetables……………………………………………………………</w:t>
      </w:r>
      <w:r w:rsidR="006D45AC">
        <w:t xml:space="preserve">.. </w:t>
      </w:r>
      <w:r>
        <w:t>Page 8</w:t>
      </w:r>
    </w:p>
    <w:p w14:paraId="322B6D41" w14:textId="022ED9FC" w:rsidR="002F209E" w:rsidRDefault="002F209E" w:rsidP="00657C61">
      <w:pPr>
        <w:pStyle w:val="ListParagraph"/>
        <w:numPr>
          <w:ilvl w:val="2"/>
          <w:numId w:val="23"/>
        </w:numPr>
      </w:pPr>
      <w:r>
        <w:t>Alternative provision……………………………………………………………</w:t>
      </w:r>
      <w:r w:rsidR="006D45AC">
        <w:t xml:space="preserve">.. </w:t>
      </w:r>
      <w:r>
        <w:t xml:space="preserve">Page </w:t>
      </w:r>
      <w:r w:rsidR="00C5026A">
        <w:t>8-9</w:t>
      </w:r>
    </w:p>
    <w:p w14:paraId="5D35F5EC" w14:textId="6245D6D5" w:rsidR="002F209E" w:rsidRDefault="002F209E" w:rsidP="00657C61">
      <w:pPr>
        <w:pStyle w:val="ListParagraph"/>
        <w:numPr>
          <w:ilvl w:val="2"/>
          <w:numId w:val="23"/>
        </w:numPr>
      </w:pPr>
      <w:r>
        <w:t>Medical education team………………………………………………………</w:t>
      </w:r>
      <w:r w:rsidR="006D45AC">
        <w:t xml:space="preserve">.. </w:t>
      </w:r>
      <w:r>
        <w:t>Page 9</w:t>
      </w:r>
    </w:p>
    <w:p w14:paraId="763B67B8" w14:textId="1DC0A3E5" w:rsidR="002F209E" w:rsidRDefault="002F209E" w:rsidP="00657C61">
      <w:pPr>
        <w:pStyle w:val="ListParagraph"/>
        <w:numPr>
          <w:ilvl w:val="2"/>
          <w:numId w:val="23"/>
        </w:numPr>
      </w:pPr>
      <w:r>
        <w:t>Monitoring the quality of alternative provision……………………</w:t>
      </w:r>
      <w:r w:rsidR="006D45AC">
        <w:t xml:space="preserve">.. </w:t>
      </w:r>
      <w:r>
        <w:t>Page 9-10</w:t>
      </w:r>
    </w:p>
    <w:p w14:paraId="27964B30" w14:textId="3944FE78" w:rsidR="002F209E" w:rsidRDefault="002F209E" w:rsidP="00657C61">
      <w:pPr>
        <w:pStyle w:val="ListParagraph"/>
        <w:numPr>
          <w:ilvl w:val="2"/>
          <w:numId w:val="23"/>
        </w:numPr>
      </w:pPr>
      <w:r>
        <w:t>Special Educational Needs and Disabilities……………………………</w:t>
      </w:r>
      <w:r w:rsidR="006D45AC">
        <w:t xml:space="preserve">. </w:t>
      </w:r>
      <w:r>
        <w:t>Page 10</w:t>
      </w:r>
    </w:p>
    <w:p w14:paraId="67B8F17D" w14:textId="04CDC98C" w:rsidR="007F09D5" w:rsidRPr="000A09B9" w:rsidRDefault="00250FB2" w:rsidP="007F09D5">
      <w:pPr>
        <w:pStyle w:val="ListParagraph"/>
        <w:numPr>
          <w:ilvl w:val="0"/>
          <w:numId w:val="23"/>
        </w:numPr>
        <w:rPr>
          <w:b/>
          <w:sz w:val="24"/>
          <w:szCs w:val="24"/>
        </w:rPr>
      </w:pPr>
      <w:r w:rsidRPr="003812D9">
        <w:rPr>
          <w:b/>
          <w:color w:val="002060"/>
          <w:sz w:val="24"/>
          <w:szCs w:val="24"/>
        </w:rPr>
        <w:t>Health, Early help and Social care……………………………</w:t>
      </w:r>
      <w:r w:rsidR="000A09B9" w:rsidRPr="003812D9">
        <w:rPr>
          <w:b/>
          <w:color w:val="002060"/>
          <w:sz w:val="24"/>
          <w:szCs w:val="24"/>
        </w:rPr>
        <w:t>……………………………</w:t>
      </w:r>
      <w:r w:rsidR="00C429E2">
        <w:rPr>
          <w:b/>
          <w:color w:val="002060"/>
          <w:sz w:val="24"/>
          <w:szCs w:val="24"/>
        </w:rPr>
        <w:t xml:space="preserve">… </w:t>
      </w:r>
      <w:r w:rsidR="00AC7C80" w:rsidRPr="003812D9">
        <w:rPr>
          <w:b/>
          <w:color w:val="002060"/>
          <w:sz w:val="24"/>
          <w:szCs w:val="24"/>
        </w:rPr>
        <w:t>Page 11-15</w:t>
      </w:r>
    </w:p>
    <w:p w14:paraId="56D42F7D" w14:textId="1D0459AF" w:rsidR="007F09D5" w:rsidRDefault="007F09D5" w:rsidP="007F09D5">
      <w:pPr>
        <w:pStyle w:val="ListParagraph"/>
        <w:numPr>
          <w:ilvl w:val="2"/>
          <w:numId w:val="23"/>
        </w:numPr>
      </w:pPr>
      <w:r>
        <w:t>Community Children’s Nursing (Orchard Service)…………</w:t>
      </w:r>
      <w:r w:rsidR="009971DE">
        <w:t>………</w:t>
      </w:r>
      <w:r w:rsidR="00C429E2">
        <w:t xml:space="preserve">. </w:t>
      </w:r>
      <w:r>
        <w:t>Page 11</w:t>
      </w:r>
    </w:p>
    <w:p w14:paraId="5109A0E3" w14:textId="28926BAB" w:rsidR="007F09D5" w:rsidRDefault="007F09D5" w:rsidP="007F09D5">
      <w:pPr>
        <w:pStyle w:val="ListParagraph"/>
        <w:numPr>
          <w:ilvl w:val="2"/>
          <w:numId w:val="23"/>
        </w:numPr>
      </w:pPr>
      <w:r w:rsidRPr="009F2D4E">
        <w:t>Community paediatrics</w:t>
      </w:r>
      <w:r>
        <w:t>…………</w:t>
      </w:r>
      <w:r w:rsidR="009971DE">
        <w:t>………………………………………………</w:t>
      </w:r>
      <w:r w:rsidR="00C429E2">
        <w:t xml:space="preserve"> </w:t>
      </w:r>
      <w:r>
        <w:t>Page 11</w:t>
      </w:r>
    </w:p>
    <w:p w14:paraId="5537F24C" w14:textId="7470458F" w:rsidR="007F09D5" w:rsidRDefault="007F09D5" w:rsidP="007F09D5">
      <w:pPr>
        <w:pStyle w:val="ListParagraph"/>
        <w:numPr>
          <w:ilvl w:val="2"/>
          <w:numId w:val="23"/>
        </w:numPr>
      </w:pPr>
      <w:r>
        <w:t>Occupational Therapy …………</w:t>
      </w:r>
      <w:r w:rsidR="009971DE">
        <w:t>………………………………………………</w:t>
      </w:r>
      <w:r w:rsidR="00C429E2">
        <w:t xml:space="preserve">. </w:t>
      </w:r>
      <w:r>
        <w:t>Page 1</w:t>
      </w:r>
      <w:r w:rsidR="005B2BA2">
        <w:t>1</w:t>
      </w:r>
    </w:p>
    <w:p w14:paraId="668A3A3E" w14:textId="34D6FEF8" w:rsidR="007F09D5" w:rsidRDefault="007F09D5" w:rsidP="007F09D5">
      <w:pPr>
        <w:pStyle w:val="ListParagraph"/>
        <w:numPr>
          <w:ilvl w:val="2"/>
          <w:numId w:val="23"/>
        </w:numPr>
      </w:pPr>
      <w:r>
        <w:t>Physiotherapy…………</w:t>
      </w:r>
      <w:r w:rsidR="009971DE">
        <w:t>…………………………………………………….</w:t>
      </w:r>
      <w:r>
        <w:t>………</w:t>
      </w:r>
      <w:r w:rsidR="00C429E2">
        <w:t xml:space="preserve"> </w:t>
      </w:r>
      <w:r>
        <w:t>Page 12</w:t>
      </w:r>
    </w:p>
    <w:p w14:paraId="6E53ECFD" w14:textId="14B2B50D" w:rsidR="007F09D5" w:rsidRDefault="007F09D5" w:rsidP="007F09D5">
      <w:pPr>
        <w:pStyle w:val="ListParagraph"/>
        <w:numPr>
          <w:ilvl w:val="2"/>
          <w:numId w:val="23"/>
        </w:numPr>
      </w:pPr>
      <w:r>
        <w:t>School health nursing…………</w:t>
      </w:r>
      <w:r w:rsidR="009971DE">
        <w:t>…………………………………………………</w:t>
      </w:r>
      <w:r w:rsidR="00C429E2">
        <w:t xml:space="preserve"> </w:t>
      </w:r>
      <w:r>
        <w:t>Page 12</w:t>
      </w:r>
    </w:p>
    <w:p w14:paraId="272F7964" w14:textId="6059C175" w:rsidR="007F09D5" w:rsidRPr="007F09D5" w:rsidRDefault="007F09D5" w:rsidP="007F09D5">
      <w:pPr>
        <w:pStyle w:val="ListParagraph"/>
        <w:numPr>
          <w:ilvl w:val="2"/>
          <w:numId w:val="23"/>
        </w:numPr>
      </w:pPr>
      <w:r w:rsidRPr="007F09D5">
        <w:rPr>
          <w:lang w:val="en"/>
        </w:rPr>
        <w:t>Specialist CAMHS</w:t>
      </w:r>
      <w:r>
        <w:rPr>
          <w:lang w:val="en"/>
        </w:rPr>
        <w:t>…………</w:t>
      </w:r>
      <w:r w:rsidR="009971DE">
        <w:rPr>
          <w:lang w:val="en"/>
        </w:rPr>
        <w:t>………………………………………………………</w:t>
      </w:r>
      <w:r w:rsidR="00C429E2">
        <w:rPr>
          <w:lang w:val="en"/>
        </w:rPr>
        <w:t xml:space="preserve">. </w:t>
      </w:r>
      <w:r>
        <w:rPr>
          <w:lang w:val="en"/>
        </w:rPr>
        <w:t>Page 13</w:t>
      </w:r>
    </w:p>
    <w:p w14:paraId="65329F7D" w14:textId="3A07FC8F" w:rsidR="007F09D5" w:rsidRPr="007F09D5" w:rsidRDefault="007F09D5" w:rsidP="007F09D5">
      <w:pPr>
        <w:pStyle w:val="ListParagraph"/>
        <w:numPr>
          <w:ilvl w:val="2"/>
          <w:numId w:val="23"/>
        </w:numPr>
      </w:pPr>
      <w:r w:rsidRPr="007F09D5">
        <w:rPr>
          <w:rFonts w:eastAsia="Times New Roman"/>
          <w:lang w:val="en" w:eastAsia="en-GB"/>
        </w:rPr>
        <w:t>Special school nursing</w:t>
      </w:r>
      <w:r>
        <w:rPr>
          <w:rFonts w:eastAsia="Times New Roman"/>
          <w:lang w:val="en" w:eastAsia="en-GB"/>
        </w:rPr>
        <w:t>………</w:t>
      </w:r>
      <w:r w:rsidR="009971DE">
        <w:rPr>
          <w:rFonts w:eastAsia="Times New Roman"/>
          <w:lang w:val="en" w:eastAsia="en-GB"/>
        </w:rPr>
        <w:t>…………………………………………………</w:t>
      </w:r>
      <w:r w:rsidR="00C429E2">
        <w:rPr>
          <w:rFonts w:eastAsia="Times New Roman"/>
          <w:lang w:val="en" w:eastAsia="en-GB"/>
        </w:rPr>
        <w:t xml:space="preserve">.. </w:t>
      </w:r>
      <w:r>
        <w:rPr>
          <w:rFonts w:eastAsia="Times New Roman"/>
          <w:lang w:val="en" w:eastAsia="en-GB"/>
        </w:rPr>
        <w:t>Page 13</w:t>
      </w:r>
    </w:p>
    <w:p w14:paraId="3836B3AE" w14:textId="20E16990" w:rsidR="007F09D5" w:rsidRDefault="007F09D5" w:rsidP="007F09D5">
      <w:pPr>
        <w:pStyle w:val="ListParagraph"/>
        <w:numPr>
          <w:ilvl w:val="2"/>
          <w:numId w:val="23"/>
        </w:numPr>
      </w:pPr>
      <w:r>
        <w:t>Speech and Language Therapy Service…</w:t>
      </w:r>
      <w:r w:rsidR="009971DE">
        <w:t>………………………………</w:t>
      </w:r>
      <w:r w:rsidR="00C429E2">
        <w:t xml:space="preserve">. </w:t>
      </w:r>
      <w:r>
        <w:t>Page 13</w:t>
      </w:r>
    </w:p>
    <w:p w14:paraId="53EF6B39" w14:textId="4ADADDF0" w:rsidR="007F09D5" w:rsidRDefault="007F09D5" w:rsidP="007F09D5">
      <w:pPr>
        <w:pStyle w:val="ListParagraph"/>
        <w:numPr>
          <w:ilvl w:val="2"/>
          <w:numId w:val="23"/>
        </w:numPr>
      </w:pPr>
      <w:r>
        <w:t>Early Help and Social care…………</w:t>
      </w:r>
      <w:r w:rsidR="00790410">
        <w:t>……………………………………………</w:t>
      </w:r>
      <w:r>
        <w:t>Page 14</w:t>
      </w:r>
    </w:p>
    <w:p w14:paraId="5807FFAD" w14:textId="7F64F239" w:rsidR="007F09D5" w:rsidRDefault="007F09D5" w:rsidP="007F09D5">
      <w:pPr>
        <w:pStyle w:val="ListParagraph"/>
        <w:numPr>
          <w:ilvl w:val="2"/>
          <w:numId w:val="23"/>
        </w:numPr>
      </w:pPr>
      <w:r>
        <w:t>Escalating welfare concerns…………</w:t>
      </w:r>
      <w:r w:rsidR="00790410">
        <w:t>………………………………………</w:t>
      </w:r>
      <w:r w:rsidR="00C429E2">
        <w:t xml:space="preserve">. </w:t>
      </w:r>
      <w:r>
        <w:t>Page 14</w:t>
      </w:r>
    </w:p>
    <w:p w14:paraId="28A29250" w14:textId="00F67825" w:rsidR="005A4E70" w:rsidRDefault="007F09D5" w:rsidP="005A4E70">
      <w:pPr>
        <w:pStyle w:val="ListParagraph"/>
        <w:numPr>
          <w:ilvl w:val="2"/>
          <w:numId w:val="23"/>
        </w:numPr>
      </w:pPr>
      <w:r>
        <w:t>Fabricated and/or induced illness………</w:t>
      </w:r>
      <w:r w:rsidR="00790410">
        <w:t>…………………………………</w:t>
      </w:r>
      <w:r w:rsidR="00D22291">
        <w:t xml:space="preserve"> </w:t>
      </w:r>
      <w:r>
        <w:t>Page 14-15</w:t>
      </w:r>
    </w:p>
    <w:p w14:paraId="49269549" w14:textId="63587FF4" w:rsidR="00250FB2" w:rsidRDefault="005A4E70" w:rsidP="00772AD9">
      <w:pPr>
        <w:pStyle w:val="ListParagraph"/>
        <w:numPr>
          <w:ilvl w:val="2"/>
          <w:numId w:val="23"/>
        </w:numPr>
      </w:pPr>
      <w:r w:rsidRPr="00357ED1">
        <w:t>Children with Disabilities team</w:t>
      </w:r>
      <w:r>
        <w:t>……………</w:t>
      </w:r>
      <w:r w:rsidR="00790410">
        <w:t>………………………………</w:t>
      </w:r>
      <w:r w:rsidR="00D22291">
        <w:t xml:space="preserve">.. </w:t>
      </w:r>
      <w:r>
        <w:t>Page 15</w:t>
      </w:r>
    </w:p>
    <w:p w14:paraId="0E17F107" w14:textId="1A895ED4" w:rsidR="008E6B9A" w:rsidRPr="00320CCB" w:rsidRDefault="00772AD9" w:rsidP="008E6B9A">
      <w:pPr>
        <w:pStyle w:val="ListParagraph"/>
        <w:numPr>
          <w:ilvl w:val="0"/>
          <w:numId w:val="23"/>
        </w:numPr>
        <w:rPr>
          <w:b/>
          <w:color w:val="002060"/>
          <w:sz w:val="24"/>
          <w:szCs w:val="24"/>
        </w:rPr>
      </w:pPr>
      <w:r w:rsidRPr="00320CCB">
        <w:rPr>
          <w:b/>
          <w:color w:val="002060"/>
          <w:sz w:val="24"/>
          <w:szCs w:val="24"/>
        </w:rPr>
        <w:t>Useful documents………………………………</w:t>
      </w:r>
      <w:r w:rsidR="00E65C9F" w:rsidRPr="00320CCB">
        <w:rPr>
          <w:b/>
          <w:color w:val="002060"/>
          <w:sz w:val="24"/>
          <w:szCs w:val="24"/>
        </w:rPr>
        <w:t>………………………………………………</w:t>
      </w:r>
      <w:r w:rsidR="00AE02B7">
        <w:rPr>
          <w:b/>
          <w:color w:val="002060"/>
          <w:sz w:val="24"/>
          <w:szCs w:val="24"/>
        </w:rPr>
        <w:t xml:space="preserve">….. </w:t>
      </w:r>
      <w:r w:rsidRPr="00320CCB">
        <w:rPr>
          <w:b/>
          <w:color w:val="002060"/>
          <w:sz w:val="24"/>
          <w:szCs w:val="24"/>
        </w:rPr>
        <w:t>Page 1</w:t>
      </w:r>
      <w:r w:rsidR="008E6B9A" w:rsidRPr="00320CCB">
        <w:rPr>
          <w:b/>
          <w:color w:val="002060"/>
          <w:sz w:val="24"/>
          <w:szCs w:val="24"/>
        </w:rPr>
        <w:t>6</w:t>
      </w:r>
      <w:r w:rsidR="00AC7C80" w:rsidRPr="00320CCB">
        <w:rPr>
          <w:b/>
          <w:color w:val="002060"/>
          <w:sz w:val="24"/>
          <w:szCs w:val="24"/>
        </w:rPr>
        <w:t>-25</w:t>
      </w:r>
    </w:p>
    <w:p w14:paraId="03CD5079" w14:textId="424DFA67" w:rsidR="008E6B9A" w:rsidRDefault="008E6B9A" w:rsidP="008E6B9A">
      <w:pPr>
        <w:pStyle w:val="ListParagraph"/>
        <w:numPr>
          <w:ilvl w:val="2"/>
          <w:numId w:val="23"/>
        </w:numPr>
      </w:pPr>
      <w:r>
        <w:t>Useful links………………</w:t>
      </w:r>
      <w:r w:rsidR="00E65C9F">
        <w:t>……………………………………………………………</w:t>
      </w:r>
      <w:r w:rsidR="00D22291">
        <w:t xml:space="preserve"> </w:t>
      </w:r>
      <w:r>
        <w:t>Page 16</w:t>
      </w:r>
    </w:p>
    <w:p w14:paraId="7065EB2C" w14:textId="0A1117E5" w:rsidR="008E6B9A" w:rsidRDefault="008E6B9A" w:rsidP="008E6B9A">
      <w:pPr>
        <w:pStyle w:val="ListParagraph"/>
        <w:numPr>
          <w:ilvl w:val="2"/>
          <w:numId w:val="23"/>
        </w:numPr>
      </w:pPr>
      <w:r>
        <w:t>Individual health care plan…………………</w:t>
      </w:r>
      <w:r w:rsidR="00E65C9F">
        <w:t>…………………………………</w:t>
      </w:r>
      <w:r w:rsidR="00D22291">
        <w:t xml:space="preserve"> </w:t>
      </w:r>
      <w:r>
        <w:t>Page 17-25</w:t>
      </w:r>
    </w:p>
    <w:p w14:paraId="3934292E" w14:textId="77777777" w:rsidR="00772AD9" w:rsidRDefault="00772AD9" w:rsidP="008E6B9A"/>
    <w:p w14:paraId="77522221" w14:textId="77777777" w:rsidR="00250FB2" w:rsidRDefault="00250FB2" w:rsidP="00250FB2">
      <w:pPr>
        <w:pStyle w:val="ListParagraph"/>
      </w:pPr>
    </w:p>
    <w:p w14:paraId="7293D366" w14:textId="6978994C" w:rsidR="00D07194" w:rsidRPr="00657C61" w:rsidRDefault="00D07194" w:rsidP="00657C61">
      <w:pPr>
        <w:ind w:left="360"/>
      </w:pPr>
      <w:r>
        <w:br w:type="page"/>
      </w:r>
    </w:p>
    <w:p w14:paraId="1F1A7F63" w14:textId="69C14F09" w:rsidR="00231470" w:rsidRPr="00F07251" w:rsidRDefault="002B2C48" w:rsidP="00C0058C">
      <w:pPr>
        <w:pStyle w:val="Heading1"/>
        <w:rPr>
          <w:b/>
        </w:rPr>
      </w:pPr>
      <w:r w:rsidRPr="00F07251">
        <w:rPr>
          <w:b/>
        </w:rPr>
        <w:lastRenderedPageBreak/>
        <w:t>Introduction</w:t>
      </w:r>
    </w:p>
    <w:p w14:paraId="3802043B" w14:textId="77777777" w:rsidR="00C0058C" w:rsidRPr="00C0058C" w:rsidRDefault="00C0058C" w:rsidP="00C0058C"/>
    <w:p w14:paraId="0B899411" w14:textId="6CF8D633" w:rsidR="00053418" w:rsidRDefault="00053418" w:rsidP="00231470">
      <w:r>
        <w:t>Worcestershire’s Education and Skills Strategy 2019-2024 describes our collective ambition for children and young people:</w:t>
      </w:r>
    </w:p>
    <w:p w14:paraId="213E4EE0" w14:textId="75372A2B" w:rsidR="00053418" w:rsidRPr="00053418" w:rsidRDefault="00053418" w:rsidP="00231470">
      <w:pPr>
        <w:rPr>
          <w:i/>
        </w:rPr>
      </w:pPr>
      <w:r w:rsidRPr="00053418">
        <w:rPr>
          <w:rFonts w:cs="NZIXG B+ Agenda"/>
          <w:i/>
          <w:color w:val="000000"/>
        </w:rPr>
        <w:t>‘We want to ensure an excellent education for every child in Worcestershire, based on a belief in equality, excellence and the very best for all. We want to ensure every child and young person enjoys their education and achieves the very best outcomes, so they become happy, healthy, independent and prosperous adults who will make a positive contribution to their communities and wider society.’</w:t>
      </w:r>
    </w:p>
    <w:p w14:paraId="2DC6425B" w14:textId="47529F0B" w:rsidR="00053418" w:rsidRPr="00C0058C" w:rsidRDefault="00053418" w:rsidP="00C0058C">
      <w:pPr>
        <w:pStyle w:val="BodyText"/>
        <w:ind w:left="0" w:right="369" w:firstLine="0"/>
        <w:rPr>
          <w:rFonts w:asciiTheme="minorHAnsi" w:hAnsiTheme="minorHAnsi" w:cstheme="minorHAnsi"/>
          <w:sz w:val="22"/>
          <w:szCs w:val="22"/>
        </w:rPr>
      </w:pPr>
      <w:r w:rsidRPr="00C0058C">
        <w:rPr>
          <w:rFonts w:asciiTheme="minorHAnsi" w:hAnsiTheme="minorHAnsi" w:cstheme="minorHAnsi"/>
          <w:sz w:val="22"/>
          <w:szCs w:val="22"/>
        </w:rPr>
        <w:t xml:space="preserve">Children with medical difficulties often face challenges and barriers to achieving </w:t>
      </w:r>
      <w:r w:rsidR="00C0058C">
        <w:rPr>
          <w:rFonts w:asciiTheme="minorHAnsi" w:hAnsiTheme="minorHAnsi" w:cstheme="minorHAnsi"/>
          <w:sz w:val="22"/>
          <w:szCs w:val="22"/>
        </w:rPr>
        <w:t xml:space="preserve">the very best </w:t>
      </w:r>
      <w:r w:rsidRPr="00C0058C">
        <w:rPr>
          <w:rFonts w:asciiTheme="minorHAnsi" w:hAnsiTheme="minorHAnsi" w:cstheme="minorHAnsi"/>
          <w:sz w:val="22"/>
          <w:szCs w:val="22"/>
        </w:rPr>
        <w:t xml:space="preserve">outcomes, with school attendance being a key issue. This guidance is designed to help schools understand and act on their responsibilities to ensure attendance is </w:t>
      </w:r>
      <w:r w:rsidR="00111E3D" w:rsidRPr="00C0058C">
        <w:rPr>
          <w:rFonts w:asciiTheme="minorHAnsi" w:hAnsiTheme="minorHAnsi" w:cstheme="minorHAnsi"/>
          <w:sz w:val="22"/>
          <w:szCs w:val="22"/>
        </w:rPr>
        <w:t>maximis</w:t>
      </w:r>
      <w:r w:rsidRPr="00C0058C">
        <w:rPr>
          <w:rFonts w:asciiTheme="minorHAnsi" w:hAnsiTheme="minorHAnsi" w:cstheme="minorHAnsi"/>
          <w:sz w:val="22"/>
          <w:szCs w:val="22"/>
        </w:rPr>
        <w:t xml:space="preserve">ed, reducing the impact of medical difficulties on their inclusion in and enjoyment of school life, </w:t>
      </w:r>
      <w:r w:rsidR="00111E3D" w:rsidRPr="00C0058C">
        <w:rPr>
          <w:rFonts w:asciiTheme="minorHAnsi" w:hAnsiTheme="minorHAnsi" w:cstheme="minorHAnsi"/>
          <w:sz w:val="22"/>
          <w:szCs w:val="22"/>
        </w:rPr>
        <w:t xml:space="preserve">leading to optimum </w:t>
      </w:r>
      <w:r w:rsidRPr="00C0058C">
        <w:rPr>
          <w:rFonts w:asciiTheme="minorHAnsi" w:hAnsiTheme="minorHAnsi" w:cstheme="minorHAnsi"/>
          <w:sz w:val="22"/>
          <w:szCs w:val="22"/>
        </w:rPr>
        <w:t xml:space="preserve">progress and </w:t>
      </w:r>
      <w:r w:rsidR="00111E3D" w:rsidRPr="00C0058C">
        <w:rPr>
          <w:rFonts w:asciiTheme="minorHAnsi" w:hAnsiTheme="minorHAnsi" w:cstheme="minorHAnsi"/>
          <w:sz w:val="22"/>
          <w:szCs w:val="22"/>
        </w:rPr>
        <w:t>achievement.</w:t>
      </w:r>
    </w:p>
    <w:p w14:paraId="6DABBD78" w14:textId="77777777" w:rsidR="00053418" w:rsidRPr="00C0058C" w:rsidRDefault="00053418" w:rsidP="00053418">
      <w:pPr>
        <w:pStyle w:val="BodyText"/>
        <w:ind w:right="366" w:firstLine="0"/>
        <w:rPr>
          <w:rFonts w:asciiTheme="minorHAnsi" w:hAnsiTheme="minorHAnsi" w:cstheme="minorHAnsi"/>
          <w:sz w:val="22"/>
          <w:szCs w:val="22"/>
        </w:rPr>
      </w:pPr>
    </w:p>
    <w:p w14:paraId="50A00AF6" w14:textId="77777777" w:rsidR="00111E3D" w:rsidRPr="00C0058C" w:rsidRDefault="00111E3D" w:rsidP="00111E3D">
      <w:pPr>
        <w:pStyle w:val="BodyText"/>
        <w:ind w:right="366" w:hanging="114"/>
        <w:rPr>
          <w:rFonts w:asciiTheme="minorHAnsi" w:hAnsiTheme="minorHAnsi" w:cstheme="minorHAnsi"/>
          <w:sz w:val="22"/>
          <w:szCs w:val="22"/>
        </w:rPr>
      </w:pPr>
      <w:r w:rsidRPr="00C0058C">
        <w:rPr>
          <w:rFonts w:asciiTheme="minorHAnsi" w:hAnsiTheme="minorHAnsi" w:cstheme="minorHAnsi"/>
          <w:sz w:val="22"/>
          <w:szCs w:val="22"/>
        </w:rPr>
        <w:t>The guidance is underpinned by Worcestershire Children First’s Values:</w:t>
      </w:r>
    </w:p>
    <w:p w14:paraId="25CA68F0" w14:textId="183FCFED" w:rsidR="00053418" w:rsidRPr="00053418" w:rsidRDefault="00053418" w:rsidP="00053418">
      <w:pPr>
        <w:pStyle w:val="BodyText"/>
        <w:ind w:right="366" w:hanging="114"/>
        <w:rPr>
          <w:rFonts w:asciiTheme="minorHAnsi" w:hAnsiTheme="minorHAnsi" w:cstheme="minorHAnsi"/>
          <w:sz w:val="24"/>
          <w:szCs w:val="24"/>
        </w:rPr>
      </w:pPr>
    </w:p>
    <w:p w14:paraId="7A2DA396" w14:textId="267C0FED" w:rsidR="00053418" w:rsidRPr="00C0058C" w:rsidRDefault="00053418" w:rsidP="00111E3D">
      <w:pPr>
        <w:pStyle w:val="BodyText"/>
        <w:ind w:right="366" w:hanging="114"/>
        <w:rPr>
          <w:rFonts w:asciiTheme="minorHAnsi" w:hAnsiTheme="minorHAnsi" w:cstheme="majorHAnsi"/>
          <w:sz w:val="22"/>
          <w:szCs w:val="22"/>
        </w:rPr>
      </w:pPr>
      <w:r w:rsidRPr="00C0058C">
        <w:rPr>
          <w:rStyle w:val="Strong"/>
          <w:rFonts w:asciiTheme="minorHAnsi" w:hAnsiTheme="minorHAnsi" w:cstheme="majorHAnsi"/>
          <w:sz w:val="22"/>
          <w:szCs w:val="22"/>
        </w:rPr>
        <w:t xml:space="preserve">Children at our heart: </w:t>
      </w:r>
      <w:r w:rsidRPr="00C0058C">
        <w:rPr>
          <w:rStyle w:val="Strong"/>
          <w:rFonts w:asciiTheme="minorHAnsi" w:hAnsiTheme="minorHAnsi" w:cstheme="majorHAnsi"/>
          <w:sz w:val="22"/>
          <w:szCs w:val="22"/>
        </w:rPr>
        <w:tab/>
      </w:r>
      <w:r w:rsidR="00C0058C" w:rsidRPr="00C0058C">
        <w:rPr>
          <w:rStyle w:val="Strong"/>
          <w:rFonts w:asciiTheme="minorHAnsi" w:hAnsiTheme="minorHAnsi" w:cstheme="majorHAnsi"/>
          <w:sz w:val="22"/>
          <w:szCs w:val="22"/>
        </w:rPr>
        <w:tab/>
      </w:r>
      <w:r w:rsidRPr="00C0058C">
        <w:rPr>
          <w:rFonts w:asciiTheme="minorHAnsi" w:hAnsiTheme="minorHAnsi" w:cstheme="majorHAnsi"/>
          <w:sz w:val="22"/>
          <w:szCs w:val="22"/>
        </w:rPr>
        <w:t>We will keep children at the heart of everything we do</w:t>
      </w:r>
    </w:p>
    <w:p w14:paraId="43E9A6E8" w14:textId="2048F441" w:rsidR="00053418" w:rsidRPr="00C0058C" w:rsidRDefault="00053418" w:rsidP="00111E3D">
      <w:pPr>
        <w:pStyle w:val="BodyText"/>
        <w:ind w:left="2880" w:right="366" w:hanging="2880"/>
        <w:rPr>
          <w:rFonts w:asciiTheme="minorHAnsi" w:hAnsiTheme="minorHAnsi" w:cstheme="majorHAnsi"/>
          <w:sz w:val="22"/>
          <w:szCs w:val="22"/>
        </w:rPr>
      </w:pPr>
      <w:r w:rsidRPr="00C0058C">
        <w:rPr>
          <w:rStyle w:val="Strong"/>
          <w:rFonts w:asciiTheme="minorHAnsi" w:hAnsiTheme="minorHAnsi" w:cstheme="majorHAnsi"/>
          <w:sz w:val="22"/>
          <w:szCs w:val="22"/>
        </w:rPr>
        <w:t>Value family life:</w:t>
      </w:r>
      <w:r w:rsidR="00111E3D" w:rsidRPr="00C0058C">
        <w:rPr>
          <w:rStyle w:val="Strong"/>
          <w:rFonts w:asciiTheme="minorHAnsi" w:hAnsiTheme="minorHAnsi" w:cstheme="majorHAnsi"/>
          <w:sz w:val="22"/>
          <w:szCs w:val="22"/>
        </w:rPr>
        <w:t xml:space="preserve"> </w:t>
      </w:r>
      <w:r w:rsidR="00111E3D" w:rsidRPr="00C0058C">
        <w:rPr>
          <w:rStyle w:val="Strong"/>
          <w:rFonts w:asciiTheme="minorHAnsi" w:hAnsiTheme="minorHAnsi" w:cstheme="majorHAnsi"/>
          <w:sz w:val="22"/>
          <w:szCs w:val="22"/>
        </w:rPr>
        <w:tab/>
      </w:r>
      <w:r w:rsidRPr="00C0058C">
        <w:rPr>
          <w:rFonts w:asciiTheme="minorHAnsi" w:hAnsiTheme="minorHAnsi" w:cstheme="majorHAnsi"/>
          <w:sz w:val="22"/>
          <w:szCs w:val="22"/>
        </w:rPr>
        <w:t>We will support and empower parents to care for their own children well</w:t>
      </w:r>
    </w:p>
    <w:p w14:paraId="75B4DE08" w14:textId="77777777" w:rsidR="00053418" w:rsidRPr="00C0058C" w:rsidRDefault="00053418" w:rsidP="00111E3D">
      <w:pPr>
        <w:pStyle w:val="BodyText"/>
        <w:ind w:left="2880" w:right="366" w:hanging="2880"/>
        <w:rPr>
          <w:rFonts w:asciiTheme="minorHAnsi" w:hAnsiTheme="minorHAnsi" w:cstheme="majorHAnsi"/>
          <w:sz w:val="22"/>
          <w:szCs w:val="22"/>
        </w:rPr>
      </w:pPr>
      <w:r w:rsidRPr="00C0058C">
        <w:rPr>
          <w:rStyle w:val="Strong"/>
          <w:rFonts w:asciiTheme="minorHAnsi" w:hAnsiTheme="minorHAnsi" w:cstheme="majorHAnsi"/>
          <w:sz w:val="22"/>
          <w:szCs w:val="22"/>
        </w:rPr>
        <w:t xml:space="preserve">Quality education for all: </w:t>
      </w:r>
      <w:r w:rsidRPr="00C0058C">
        <w:rPr>
          <w:rStyle w:val="Strong"/>
          <w:rFonts w:asciiTheme="minorHAnsi" w:hAnsiTheme="minorHAnsi" w:cstheme="majorHAnsi"/>
          <w:sz w:val="22"/>
          <w:szCs w:val="22"/>
        </w:rPr>
        <w:tab/>
      </w:r>
      <w:r w:rsidRPr="00C0058C">
        <w:rPr>
          <w:rFonts w:asciiTheme="minorHAnsi" w:hAnsiTheme="minorHAnsi" w:cstheme="majorHAnsi"/>
          <w:sz w:val="22"/>
          <w:szCs w:val="22"/>
        </w:rPr>
        <w:t>We will value education as the best start in life for all children</w:t>
      </w:r>
    </w:p>
    <w:p w14:paraId="36B6CB3F" w14:textId="26D170A9" w:rsidR="00053418" w:rsidRPr="00C0058C" w:rsidRDefault="00053418" w:rsidP="00111E3D">
      <w:pPr>
        <w:pStyle w:val="BodyText"/>
        <w:ind w:left="2880" w:right="366" w:hanging="2880"/>
        <w:rPr>
          <w:rFonts w:asciiTheme="minorHAnsi" w:hAnsiTheme="minorHAnsi" w:cstheme="majorHAnsi"/>
          <w:sz w:val="22"/>
          <w:szCs w:val="22"/>
        </w:rPr>
      </w:pPr>
      <w:r w:rsidRPr="00C0058C">
        <w:rPr>
          <w:rStyle w:val="Strong"/>
          <w:rFonts w:asciiTheme="minorHAnsi" w:hAnsiTheme="minorHAnsi" w:cstheme="majorHAnsi"/>
          <w:sz w:val="22"/>
          <w:szCs w:val="22"/>
        </w:rPr>
        <w:t xml:space="preserve">Protection from harm: </w:t>
      </w:r>
      <w:r w:rsidRPr="00C0058C">
        <w:rPr>
          <w:rStyle w:val="Strong"/>
          <w:rFonts w:asciiTheme="minorHAnsi" w:hAnsiTheme="minorHAnsi" w:cstheme="majorHAnsi"/>
          <w:sz w:val="22"/>
          <w:szCs w:val="22"/>
        </w:rPr>
        <w:tab/>
      </w:r>
      <w:r w:rsidRPr="00C0058C">
        <w:rPr>
          <w:rFonts w:asciiTheme="minorHAnsi" w:hAnsiTheme="minorHAnsi" w:cstheme="majorHAnsi"/>
          <w:sz w:val="22"/>
          <w:szCs w:val="22"/>
        </w:rPr>
        <w:t>We will act in a professional and timely way to protect children from harm</w:t>
      </w:r>
    </w:p>
    <w:p w14:paraId="116936E1" w14:textId="58502938" w:rsidR="00111E3D" w:rsidRPr="00EA042E" w:rsidRDefault="00111E3D" w:rsidP="00111E3D">
      <w:pPr>
        <w:pStyle w:val="Heading1"/>
        <w:rPr>
          <w:b/>
        </w:rPr>
      </w:pPr>
      <w:r w:rsidRPr="00EA042E">
        <w:rPr>
          <w:b/>
        </w:rPr>
        <w:t>Statutory duties</w:t>
      </w:r>
    </w:p>
    <w:p w14:paraId="604CE37F" w14:textId="77777777" w:rsidR="00C0058C" w:rsidRDefault="00C0058C" w:rsidP="00111E3D"/>
    <w:p w14:paraId="3D9D9F6B" w14:textId="355A326A" w:rsidR="00111E3D" w:rsidRDefault="00111E3D" w:rsidP="00111E3D">
      <w:r>
        <w:t>Schools and Local Authorities have a number of statutory duties which relate to the education of children with medical difficulties including those whose attendance is or may be affected as a result.</w:t>
      </w:r>
    </w:p>
    <w:p w14:paraId="175549BE" w14:textId="40691DDB" w:rsidR="004E2802" w:rsidRPr="00F517BF" w:rsidRDefault="00111E3D" w:rsidP="00F517BF">
      <w:pPr>
        <w:pStyle w:val="Heading2"/>
      </w:pPr>
      <w:r w:rsidRPr="00F517BF">
        <w:t>Schools</w:t>
      </w:r>
    </w:p>
    <w:p w14:paraId="1BAB2CE8" w14:textId="77777777" w:rsidR="00C0058C" w:rsidRPr="00C0058C" w:rsidRDefault="00C0058C" w:rsidP="00C0058C"/>
    <w:p w14:paraId="1FD97465" w14:textId="4F949337" w:rsidR="004E2802" w:rsidRDefault="00937038" w:rsidP="004E2802">
      <w:pPr>
        <w:pStyle w:val="Heading3"/>
      </w:pPr>
      <w:r w:rsidRPr="007F1BA6">
        <w:t xml:space="preserve">The Equality Act 2010 </w:t>
      </w:r>
    </w:p>
    <w:p w14:paraId="11E0893D" w14:textId="77777777" w:rsidR="004E2802" w:rsidRPr="004E2802" w:rsidRDefault="004E2802" w:rsidP="004E2802"/>
    <w:p w14:paraId="1059143E" w14:textId="6C77719F" w:rsidR="00937038" w:rsidRPr="00C0058C" w:rsidRDefault="004E2802" w:rsidP="00937038">
      <w:pPr>
        <w:autoSpaceDE w:val="0"/>
        <w:autoSpaceDN w:val="0"/>
        <w:adjustRightInd w:val="0"/>
        <w:spacing w:after="100" w:line="221" w:lineRule="atLeast"/>
        <w:rPr>
          <w:rFonts w:cs="Arial"/>
          <w:color w:val="000000"/>
        </w:rPr>
      </w:pPr>
      <w:r w:rsidRPr="00C0058C">
        <w:rPr>
          <w:rFonts w:cs="Arial"/>
          <w:color w:val="000000"/>
        </w:rPr>
        <w:t>A</w:t>
      </w:r>
      <w:r w:rsidR="00937038" w:rsidRPr="00C0058C">
        <w:rPr>
          <w:rFonts w:cs="Arial"/>
          <w:color w:val="000000"/>
        </w:rPr>
        <w:t xml:space="preserve">ll schools </w:t>
      </w:r>
      <w:r w:rsidRPr="00C0058C">
        <w:rPr>
          <w:rFonts w:cs="Arial"/>
          <w:color w:val="000000"/>
        </w:rPr>
        <w:t xml:space="preserve">in Worcestershire </w:t>
      </w:r>
      <w:r w:rsidR="00937038" w:rsidRPr="00C0058C">
        <w:rPr>
          <w:rFonts w:cs="Arial"/>
          <w:color w:val="000000"/>
        </w:rPr>
        <w:t xml:space="preserve">have duties towards children with medical conditions, many of whom are legally defined as being disabled. </w:t>
      </w:r>
      <w:r w:rsidRPr="00C0058C">
        <w:rPr>
          <w:rFonts w:cs="Arial"/>
          <w:color w:val="000000"/>
        </w:rPr>
        <w:t>G</w:t>
      </w:r>
      <w:r w:rsidR="00937038" w:rsidRPr="00C0058C">
        <w:rPr>
          <w:rFonts w:cs="Arial"/>
          <w:color w:val="000000"/>
        </w:rPr>
        <w:t>overning bodies must make reasonable adjustments to ensure that children and young people with disabilit</w:t>
      </w:r>
      <w:r w:rsidR="0013731A">
        <w:rPr>
          <w:rFonts w:cs="Arial"/>
          <w:color w:val="000000"/>
        </w:rPr>
        <w:t>ies</w:t>
      </w:r>
      <w:r w:rsidR="00937038" w:rsidRPr="00C0058C">
        <w:rPr>
          <w:rFonts w:cs="Arial"/>
          <w:color w:val="000000"/>
        </w:rPr>
        <w:t xml:space="preserve"> are not put at a substantial disadvantage compared with their peers.</w:t>
      </w:r>
      <w:r w:rsidR="00C0058C" w:rsidRPr="00C0058C">
        <w:rPr>
          <w:rFonts w:cs="Arial"/>
          <w:color w:val="000000"/>
        </w:rPr>
        <w:t xml:space="preserve"> </w:t>
      </w:r>
      <w:r w:rsidR="009B54B8" w:rsidRPr="00C0058C">
        <w:rPr>
          <w:rFonts w:cs="Arial"/>
          <w:color w:val="000000"/>
        </w:rPr>
        <w:t>T</w:t>
      </w:r>
      <w:r w:rsidR="00937038" w:rsidRPr="00C0058C">
        <w:rPr>
          <w:rFonts w:cs="Arial"/>
          <w:color w:val="000000"/>
        </w:rPr>
        <w:t>his duty is anticipatory, which means adjustments must be put in place in advance to prevent disadvantage from occurring.</w:t>
      </w:r>
    </w:p>
    <w:p w14:paraId="53D6ABBC" w14:textId="77777777" w:rsidR="00C0058C" w:rsidRPr="00C0058C" w:rsidRDefault="00C0058C" w:rsidP="00937038">
      <w:pPr>
        <w:autoSpaceDE w:val="0"/>
        <w:autoSpaceDN w:val="0"/>
        <w:adjustRightInd w:val="0"/>
        <w:spacing w:after="100" w:line="221" w:lineRule="atLeast"/>
        <w:rPr>
          <w:rFonts w:cs="Arial"/>
          <w:color w:val="000000"/>
        </w:rPr>
      </w:pPr>
    </w:p>
    <w:p w14:paraId="759FB643" w14:textId="30CAB6DE" w:rsidR="00C0058C" w:rsidRPr="00C0058C" w:rsidRDefault="009B54B8" w:rsidP="00C0058C">
      <w:pPr>
        <w:autoSpaceDE w:val="0"/>
        <w:autoSpaceDN w:val="0"/>
        <w:adjustRightInd w:val="0"/>
        <w:spacing w:after="100" w:line="221" w:lineRule="atLeast"/>
        <w:rPr>
          <w:rFonts w:cs="Arial"/>
          <w:color w:val="000000"/>
        </w:rPr>
      </w:pPr>
      <w:r w:rsidRPr="00C0058C">
        <w:rPr>
          <w:rFonts w:cs="Arial"/>
          <w:color w:val="000000"/>
        </w:rPr>
        <w:t xml:space="preserve">This means that schools must make plans in advance to ensure that children with medical conditions are able to take part </w:t>
      </w:r>
      <w:r w:rsidR="00413A47">
        <w:rPr>
          <w:rFonts w:cs="Arial"/>
          <w:color w:val="000000"/>
        </w:rPr>
        <w:t>in</w:t>
      </w:r>
      <w:r w:rsidRPr="00C0058C">
        <w:rPr>
          <w:rFonts w:cs="Arial"/>
          <w:color w:val="000000"/>
        </w:rPr>
        <w:t xml:space="preserve"> all aspects of school life. This planning is likely to include consideration of staffing, support, physical adaptations and the curriculum and activities offered.</w:t>
      </w:r>
    </w:p>
    <w:p w14:paraId="74E0F508" w14:textId="77777777" w:rsidR="00C0058C" w:rsidRDefault="00C0058C" w:rsidP="00C0058C">
      <w:pPr>
        <w:autoSpaceDE w:val="0"/>
        <w:autoSpaceDN w:val="0"/>
        <w:adjustRightInd w:val="0"/>
        <w:spacing w:after="100" w:line="221" w:lineRule="atLeast"/>
        <w:rPr>
          <w:rFonts w:ascii="Arial" w:hAnsi="Arial" w:cs="Arial"/>
          <w:color w:val="000000"/>
        </w:rPr>
      </w:pPr>
    </w:p>
    <w:p w14:paraId="6D3770D7" w14:textId="6D872B94" w:rsidR="00937038" w:rsidRPr="00C0058C" w:rsidRDefault="00937038" w:rsidP="007F1BA6">
      <w:pPr>
        <w:rPr>
          <w:rFonts w:cs="Arial"/>
        </w:rPr>
      </w:pPr>
      <w:r w:rsidRPr="00C0058C">
        <w:rPr>
          <w:rFonts w:cs="Arial"/>
          <w:color w:val="000000"/>
        </w:rPr>
        <w:t>The Equality Act also states children with disability must not be discriminated against, harassed or victimised.</w:t>
      </w:r>
    </w:p>
    <w:p w14:paraId="02F0CF70" w14:textId="317AD26F" w:rsidR="00937038" w:rsidRDefault="00937038" w:rsidP="007F1BA6">
      <w:pPr>
        <w:pStyle w:val="Heading3"/>
      </w:pPr>
      <w:r w:rsidRPr="00937038">
        <w:lastRenderedPageBreak/>
        <w:t>Children and Families Act 2014</w:t>
      </w:r>
    </w:p>
    <w:p w14:paraId="4FE7A798" w14:textId="77777777" w:rsidR="009B54B8" w:rsidRPr="009B54B8" w:rsidRDefault="009B54B8" w:rsidP="009B54B8"/>
    <w:p w14:paraId="384F81FF" w14:textId="03179235" w:rsidR="009B54B8" w:rsidRPr="00C0058C" w:rsidRDefault="00937038" w:rsidP="00937038">
      <w:pPr>
        <w:autoSpaceDE w:val="0"/>
        <w:autoSpaceDN w:val="0"/>
        <w:adjustRightInd w:val="0"/>
        <w:spacing w:after="100" w:line="221" w:lineRule="atLeast"/>
        <w:rPr>
          <w:rFonts w:ascii="Arial" w:hAnsi="Arial" w:cs="Arial"/>
          <w:color w:val="000000"/>
        </w:rPr>
      </w:pPr>
      <w:r w:rsidRPr="00C0058C">
        <w:rPr>
          <w:rFonts w:cs="Arial"/>
          <w:color w:val="000000"/>
        </w:rPr>
        <w:t xml:space="preserve">The Children and Families Act 2014 </w:t>
      </w:r>
      <w:r w:rsidR="009B54B8" w:rsidRPr="00C0058C">
        <w:rPr>
          <w:rFonts w:cs="Arial"/>
          <w:color w:val="000000"/>
        </w:rPr>
        <w:t xml:space="preserve">outlines the </w:t>
      </w:r>
      <w:r w:rsidRPr="00C0058C">
        <w:rPr>
          <w:rFonts w:cs="Arial"/>
          <w:color w:val="000000"/>
        </w:rPr>
        <w:t xml:space="preserve">duty on schools to support children with medical conditions. Schools must make arrangements </w:t>
      </w:r>
      <w:r w:rsidR="009B54B8" w:rsidRPr="00C0058C">
        <w:rPr>
          <w:rFonts w:cs="Arial"/>
          <w:color w:val="000000"/>
        </w:rPr>
        <w:t xml:space="preserve">for these children and in so doing have regard </w:t>
      </w:r>
      <w:r w:rsidR="00696154">
        <w:rPr>
          <w:rFonts w:cs="Arial"/>
          <w:color w:val="000000"/>
        </w:rPr>
        <w:t>to</w:t>
      </w:r>
      <w:r w:rsidR="009B54B8" w:rsidRPr="00C0058C">
        <w:rPr>
          <w:rFonts w:cs="Arial"/>
          <w:color w:val="000000"/>
        </w:rPr>
        <w:t xml:space="preserve"> </w:t>
      </w:r>
      <w:r w:rsidR="00696154">
        <w:rPr>
          <w:rFonts w:cs="Arial"/>
          <w:color w:val="000000"/>
        </w:rPr>
        <w:t xml:space="preserve">the </w:t>
      </w:r>
      <w:r w:rsidR="009B54B8" w:rsidRPr="00C0058C">
        <w:rPr>
          <w:rFonts w:cs="Arial"/>
          <w:color w:val="000000"/>
        </w:rPr>
        <w:t>statutory guidance</w:t>
      </w:r>
      <w:r w:rsidR="00C0058C">
        <w:rPr>
          <w:rFonts w:cs="Arial"/>
          <w:color w:val="000000"/>
        </w:rPr>
        <w:t xml:space="preserve"> </w:t>
      </w:r>
      <w:r w:rsidR="009B54B8" w:rsidRPr="00C0058C">
        <w:rPr>
          <w:rFonts w:cs="Arial"/>
          <w:color w:val="000000"/>
        </w:rPr>
        <w:t xml:space="preserve"> </w:t>
      </w:r>
      <w:hyperlink r:id="rId11" w:history="1">
        <w:r w:rsidR="00C0058C" w:rsidRPr="00C0058C">
          <w:rPr>
            <w:rStyle w:val="Hyperlink"/>
            <w:rFonts w:cs="Arial"/>
          </w:rPr>
          <w:t>Supporting children with medical conditions</w:t>
        </w:r>
      </w:hyperlink>
      <w:r w:rsidR="00696154">
        <w:rPr>
          <w:rFonts w:ascii="Arial" w:hAnsi="Arial" w:cs="Arial"/>
          <w:color w:val="000000"/>
        </w:rPr>
        <w:t>.</w:t>
      </w:r>
    </w:p>
    <w:p w14:paraId="2EF2EEFC" w14:textId="67790057" w:rsidR="009B54B8" w:rsidRDefault="009B54B8" w:rsidP="008253DD"/>
    <w:p w14:paraId="411ABB00" w14:textId="108D336D" w:rsidR="002B2C48" w:rsidRPr="004A3A20" w:rsidRDefault="009B54B8" w:rsidP="007F1BA6">
      <w:pPr>
        <w:pStyle w:val="Heading2"/>
      </w:pPr>
      <w:r>
        <w:t>Local Authorities</w:t>
      </w:r>
    </w:p>
    <w:p w14:paraId="19ED2A0B" w14:textId="77777777" w:rsidR="009B54B8" w:rsidRDefault="009B54B8" w:rsidP="00937038">
      <w:pPr>
        <w:autoSpaceDE w:val="0"/>
        <w:autoSpaceDN w:val="0"/>
        <w:adjustRightInd w:val="0"/>
        <w:spacing w:after="100" w:line="221" w:lineRule="atLeast"/>
        <w:rPr>
          <w:rFonts w:ascii="Arial" w:hAnsi="Arial" w:cs="Arial"/>
          <w:color w:val="000000"/>
        </w:rPr>
      </w:pPr>
    </w:p>
    <w:p w14:paraId="4A005B55" w14:textId="47C02C34" w:rsidR="00937038" w:rsidRPr="00937038" w:rsidRDefault="009B54B8" w:rsidP="00C0058C">
      <w:r>
        <w:t xml:space="preserve">The duties of local authorities for children with medical difficulties </w:t>
      </w:r>
      <w:r w:rsidR="00937038" w:rsidRPr="00937038">
        <w:t>refer to all children in the local authority and do not depend on the kind of school the child attends.</w:t>
      </w:r>
      <w:r w:rsidR="00F821C1">
        <w:t xml:space="preserve"> The key piece of legislation which helps schools to understand Worcestershire Children’s First role with children who are unable to attend school because of medical difficulties is the Education Act 1996.</w:t>
      </w:r>
    </w:p>
    <w:p w14:paraId="0ABCB874" w14:textId="6792EC7D" w:rsidR="00937038" w:rsidRDefault="00937038" w:rsidP="007F1BA6">
      <w:pPr>
        <w:pStyle w:val="Heading3"/>
      </w:pPr>
      <w:r w:rsidRPr="00937038">
        <w:t>Section 19 of the Educ</w:t>
      </w:r>
      <w:r w:rsidR="00F821C1">
        <w:t>a</w:t>
      </w:r>
      <w:r w:rsidRPr="00937038">
        <w:t>tion Act 1996</w:t>
      </w:r>
    </w:p>
    <w:p w14:paraId="7AA020F8" w14:textId="77777777" w:rsidR="009B54B8" w:rsidRPr="009B54B8" w:rsidRDefault="009B54B8" w:rsidP="009B54B8"/>
    <w:p w14:paraId="355DB5AE" w14:textId="310CE5D0" w:rsidR="00F821C1" w:rsidRPr="00893B2E" w:rsidRDefault="00937038" w:rsidP="00F821C1">
      <w:pPr>
        <w:rPr>
          <w:rFonts w:cstheme="minorHAnsi"/>
          <w:color w:val="000000"/>
        </w:rPr>
      </w:pPr>
      <w:r w:rsidRPr="00893B2E">
        <w:rPr>
          <w:rFonts w:cstheme="minorHAnsi"/>
          <w:color w:val="000000"/>
        </w:rPr>
        <w:t xml:space="preserve">When children and young people are unable to continue at school because of illness, the Education Act 1996 requires Local Authorities to provide them with ‘suitable education’ for example </w:t>
      </w:r>
      <w:r w:rsidR="00F821C1" w:rsidRPr="00893B2E">
        <w:rPr>
          <w:rFonts w:cstheme="minorHAnsi"/>
          <w:color w:val="000000"/>
        </w:rPr>
        <w:t>through</w:t>
      </w:r>
      <w:r w:rsidRPr="00893B2E">
        <w:rPr>
          <w:rFonts w:cstheme="minorHAnsi"/>
          <w:color w:val="000000"/>
        </w:rPr>
        <w:t xml:space="preserve"> </w:t>
      </w:r>
      <w:r w:rsidR="00F821C1" w:rsidRPr="00893B2E">
        <w:rPr>
          <w:rFonts w:cstheme="minorHAnsi"/>
          <w:color w:val="000000"/>
        </w:rPr>
        <w:t xml:space="preserve">home tuition or in a </w:t>
      </w:r>
      <w:r w:rsidRPr="00893B2E">
        <w:rPr>
          <w:rFonts w:cstheme="minorHAnsi"/>
          <w:color w:val="000000"/>
        </w:rPr>
        <w:t>hospital school. Suitable education refers to efficient education suitabl</w:t>
      </w:r>
      <w:r w:rsidR="00F821C1" w:rsidRPr="00893B2E">
        <w:rPr>
          <w:rFonts w:cstheme="minorHAnsi"/>
          <w:color w:val="000000"/>
        </w:rPr>
        <w:t>e to the child or young person’s</w:t>
      </w:r>
      <w:r w:rsidRPr="00893B2E">
        <w:rPr>
          <w:rFonts w:cstheme="minorHAnsi"/>
          <w:color w:val="000000"/>
        </w:rPr>
        <w:t xml:space="preserve"> age, ability and aptitude and to any special educational needs he</w:t>
      </w:r>
      <w:r w:rsidR="00F821C1" w:rsidRPr="00893B2E">
        <w:rPr>
          <w:rFonts w:cstheme="minorHAnsi"/>
          <w:color w:val="000000"/>
        </w:rPr>
        <w:t xml:space="preserve"> or she</w:t>
      </w:r>
      <w:r w:rsidRPr="00893B2E">
        <w:rPr>
          <w:rFonts w:cstheme="minorHAnsi"/>
          <w:color w:val="000000"/>
        </w:rPr>
        <w:t xml:space="preserve"> may have.</w:t>
      </w:r>
    </w:p>
    <w:p w14:paraId="4306AB28" w14:textId="09B56620" w:rsidR="00165A37" w:rsidRPr="00B05174" w:rsidRDefault="00165A37" w:rsidP="00165A37">
      <w:pPr>
        <w:pStyle w:val="Heading1"/>
        <w:rPr>
          <w:b/>
        </w:rPr>
      </w:pPr>
      <w:r w:rsidRPr="00B05174">
        <w:rPr>
          <w:b/>
        </w:rPr>
        <w:t>Supporting children with medical difficulties in school</w:t>
      </w:r>
    </w:p>
    <w:p w14:paraId="212DE044" w14:textId="5B29227B" w:rsidR="00165A37" w:rsidRDefault="00165A37" w:rsidP="00165A37"/>
    <w:p w14:paraId="7A64F8B5" w14:textId="5A798E18" w:rsidR="00AF6ED4" w:rsidRDefault="00165A37" w:rsidP="00165A37">
      <w:r>
        <w:t xml:space="preserve">The majority of children and young people </w:t>
      </w:r>
      <w:r w:rsidR="00AF6ED4">
        <w:t xml:space="preserve">in Worcestershire </w:t>
      </w:r>
      <w:r>
        <w:t xml:space="preserve">with medical difficulties </w:t>
      </w:r>
      <w:r w:rsidR="008D2CBB">
        <w:t xml:space="preserve">(including mental health difficulties) </w:t>
      </w:r>
      <w:r w:rsidR="00AF6ED4">
        <w:t xml:space="preserve">can, with proper planning and support, attend regularly and engage fully and successfully in school life. </w:t>
      </w:r>
    </w:p>
    <w:p w14:paraId="1B139470" w14:textId="4FC0FB22" w:rsidR="00AF6ED4" w:rsidRDefault="00AF6ED4" w:rsidP="00165A37">
      <w:r>
        <w:t>The key practices underpinning successful support for children with medical difficulties are:</w:t>
      </w:r>
    </w:p>
    <w:p w14:paraId="59C74124" w14:textId="62536BFE" w:rsidR="00AF6ED4" w:rsidRDefault="00AF6ED4" w:rsidP="00AF6ED4">
      <w:pPr>
        <w:pStyle w:val="ListParagraph"/>
        <w:numPr>
          <w:ilvl w:val="0"/>
          <w:numId w:val="9"/>
        </w:numPr>
      </w:pPr>
      <w:r>
        <w:t xml:space="preserve">Maintaining a close relationship with the child throughout </w:t>
      </w:r>
    </w:p>
    <w:p w14:paraId="1C5D7982" w14:textId="4E52723B" w:rsidR="00AF6ED4" w:rsidRDefault="00AF6ED4" w:rsidP="00AF6ED4">
      <w:pPr>
        <w:pStyle w:val="ListParagraph"/>
        <w:numPr>
          <w:ilvl w:val="0"/>
          <w:numId w:val="9"/>
        </w:numPr>
      </w:pPr>
      <w:r>
        <w:t>Working closely with families</w:t>
      </w:r>
      <w:r w:rsidR="004B267B">
        <w:t xml:space="preserve"> (and talking a whole family approach to understanding needs)</w:t>
      </w:r>
    </w:p>
    <w:p w14:paraId="7A41A4F9" w14:textId="3503F9D9" w:rsidR="00AF6ED4" w:rsidRDefault="00AF6ED4" w:rsidP="00AF6ED4">
      <w:pPr>
        <w:pStyle w:val="ListParagraph"/>
        <w:numPr>
          <w:ilvl w:val="0"/>
          <w:numId w:val="9"/>
        </w:numPr>
      </w:pPr>
      <w:r>
        <w:t>Partnership working with a range of professionals</w:t>
      </w:r>
    </w:p>
    <w:p w14:paraId="7494D2B2" w14:textId="3A427FEB" w:rsidR="00AF6ED4" w:rsidRDefault="00AF6ED4" w:rsidP="00AF6ED4">
      <w:pPr>
        <w:pStyle w:val="ListParagraph"/>
        <w:numPr>
          <w:ilvl w:val="0"/>
          <w:numId w:val="9"/>
        </w:numPr>
      </w:pPr>
      <w:r>
        <w:t>Detailed planning and review to ensure that children’s needs are fully understood and acted upon</w:t>
      </w:r>
    </w:p>
    <w:p w14:paraId="541CBDDF" w14:textId="6A1A9EFA" w:rsidR="00165A37" w:rsidRDefault="00AF6ED4" w:rsidP="00165A37">
      <w:r>
        <w:t xml:space="preserve">Individual Healthcare Plans are an effective way of ensuring that schools’ efforts in this regard are </w:t>
      </w:r>
      <w:r w:rsidR="000354FB">
        <w:t>successful.</w:t>
      </w:r>
    </w:p>
    <w:p w14:paraId="2E53047A" w14:textId="7DCE932A" w:rsidR="00AF6ED4" w:rsidRDefault="00AF6ED4" w:rsidP="00AF6ED4">
      <w:pPr>
        <w:pStyle w:val="Heading2"/>
      </w:pPr>
      <w:r w:rsidRPr="004A3A20">
        <w:t>Individual Health</w:t>
      </w:r>
      <w:r>
        <w:t>care</w:t>
      </w:r>
      <w:r w:rsidRPr="004A3A20">
        <w:t xml:space="preserve"> Plans</w:t>
      </w:r>
    </w:p>
    <w:p w14:paraId="78F0A6FE" w14:textId="605BCFDF" w:rsidR="00AF6ED4" w:rsidRDefault="00AF6ED4" w:rsidP="00AF6ED4"/>
    <w:p w14:paraId="4ECD328F" w14:textId="7439B1B6" w:rsidR="00A80FF2" w:rsidRPr="00A80FF2" w:rsidRDefault="00A80FF2" w:rsidP="00AF6ED4">
      <w:pPr>
        <w:rPr>
          <w:rFonts w:cstheme="minorHAnsi"/>
        </w:rPr>
      </w:pPr>
      <w:r w:rsidRPr="00A80FF2">
        <w:rPr>
          <w:rFonts w:cstheme="minorHAnsi"/>
        </w:rPr>
        <w:t xml:space="preserve">Each child </w:t>
      </w:r>
      <w:r>
        <w:rPr>
          <w:rFonts w:cstheme="minorHAnsi"/>
        </w:rPr>
        <w:t>with medical difficulties</w:t>
      </w:r>
      <w:r w:rsidR="008D2CBB">
        <w:rPr>
          <w:rFonts w:cstheme="minorHAnsi"/>
        </w:rPr>
        <w:t xml:space="preserve"> (including significant mental health difficulties)</w:t>
      </w:r>
      <w:r>
        <w:rPr>
          <w:rFonts w:cstheme="minorHAnsi"/>
        </w:rPr>
        <w:t xml:space="preserve"> </w:t>
      </w:r>
      <w:r w:rsidRPr="00A80FF2">
        <w:rPr>
          <w:rFonts w:cstheme="minorHAnsi"/>
        </w:rPr>
        <w:t>in a Worcestershire maintained school and academy should have an Individual Healthcare Plan (IHP</w:t>
      </w:r>
      <w:r w:rsidR="00B324F9">
        <w:rPr>
          <w:rFonts w:cstheme="minorHAnsi"/>
        </w:rPr>
        <w:t>), see Appendix 1.</w:t>
      </w:r>
      <w:r w:rsidRPr="00A80FF2">
        <w:rPr>
          <w:rFonts w:cstheme="minorHAnsi"/>
        </w:rPr>
        <w:t xml:space="preserve"> An IHP </w:t>
      </w:r>
      <w:r>
        <w:rPr>
          <w:rFonts w:cstheme="minorHAnsi"/>
        </w:rPr>
        <w:t>is a detailed record of</w:t>
      </w:r>
      <w:r w:rsidRPr="00A80FF2">
        <w:rPr>
          <w:rFonts w:cstheme="minorHAnsi"/>
        </w:rPr>
        <w:t xml:space="preserve"> the agreement between </w:t>
      </w:r>
      <w:r w:rsidR="00AF6ED4" w:rsidRPr="00A80FF2">
        <w:rPr>
          <w:rFonts w:cstheme="minorHAnsi"/>
        </w:rPr>
        <w:t xml:space="preserve">parent/ </w:t>
      </w:r>
      <w:r w:rsidR="00ED456A">
        <w:rPr>
          <w:rFonts w:cstheme="minorHAnsi"/>
        </w:rPr>
        <w:t>carers</w:t>
      </w:r>
      <w:r w:rsidR="00AF6ED4" w:rsidRPr="00A80FF2">
        <w:rPr>
          <w:rFonts w:cstheme="minorHAnsi"/>
        </w:rPr>
        <w:t>, the school and healthcare</w:t>
      </w:r>
      <w:r w:rsidRPr="00A80FF2">
        <w:rPr>
          <w:rFonts w:cstheme="minorHAnsi"/>
        </w:rPr>
        <w:t xml:space="preserve"> professionals about what care the</w:t>
      </w:r>
      <w:r w:rsidR="00AF6ED4" w:rsidRPr="00A80FF2">
        <w:rPr>
          <w:rFonts w:cstheme="minorHAnsi"/>
        </w:rPr>
        <w:t xml:space="preserve"> child needs and how it will be carried out. </w:t>
      </w:r>
    </w:p>
    <w:p w14:paraId="6DA6075F" w14:textId="77777777" w:rsidR="00A80FF2" w:rsidRDefault="00A80FF2" w:rsidP="00AF6ED4">
      <w:pPr>
        <w:rPr>
          <w:rFonts w:cstheme="minorHAnsi"/>
        </w:rPr>
      </w:pPr>
      <w:r>
        <w:rPr>
          <w:rFonts w:cstheme="minorHAnsi"/>
        </w:rPr>
        <w:lastRenderedPageBreak/>
        <w:t>E</w:t>
      </w:r>
      <w:r w:rsidR="00AF6ED4" w:rsidRPr="00A80FF2">
        <w:rPr>
          <w:rFonts w:cstheme="minorHAnsi"/>
        </w:rPr>
        <w:t>xamples of IHPs for specific conditions such as epilepsy and diabetes are available on the Health Conditions in Schools Alliance website</w:t>
      </w:r>
      <w:r w:rsidRPr="00A80FF2">
        <w:rPr>
          <w:rFonts w:cstheme="minorHAnsi"/>
        </w:rPr>
        <w:t>.</w:t>
      </w:r>
      <w:r>
        <w:rPr>
          <w:rFonts w:cstheme="minorHAnsi"/>
        </w:rPr>
        <w:t xml:space="preserve"> </w:t>
      </w:r>
    </w:p>
    <w:p w14:paraId="10C8DF70" w14:textId="66BE4465" w:rsidR="003A73E6" w:rsidRDefault="008253DD" w:rsidP="00AF6ED4">
      <w:hyperlink r:id="rId12" w:history="1">
        <w:r w:rsidR="003A73E6" w:rsidRPr="003A73E6">
          <w:rPr>
            <w:rStyle w:val="Hyperlink"/>
          </w:rPr>
          <w:t>Medical conditions at school online</w:t>
        </w:r>
      </w:hyperlink>
    </w:p>
    <w:p w14:paraId="3A3A0CF0" w14:textId="484828C1" w:rsidR="00AF6ED4" w:rsidRDefault="00A80FF2" w:rsidP="00AF6ED4">
      <w:pPr>
        <w:rPr>
          <w:rFonts w:cstheme="minorHAnsi"/>
        </w:rPr>
      </w:pPr>
      <w:r>
        <w:rPr>
          <w:rFonts w:cstheme="minorHAnsi"/>
        </w:rPr>
        <w:t>It is important however that when used, these examples are considered and adapted carefully with parent/carers and professionals to ensure that the agreed final plan describes the specific needs of the child rather than a generic approach.</w:t>
      </w:r>
    </w:p>
    <w:p w14:paraId="7178F33E" w14:textId="598A34E2" w:rsidR="00A80FF2" w:rsidRDefault="00A80FF2" w:rsidP="00AF6ED4">
      <w:pPr>
        <w:rPr>
          <w:rFonts w:cstheme="minorHAnsi"/>
        </w:rPr>
      </w:pPr>
      <w:r>
        <w:rPr>
          <w:rFonts w:cstheme="minorHAnsi"/>
        </w:rPr>
        <w:t xml:space="preserve">IHPs include </w:t>
      </w:r>
      <w:r w:rsidR="000F3561">
        <w:rPr>
          <w:rFonts w:cstheme="minorHAnsi"/>
        </w:rPr>
        <w:t xml:space="preserve">detailed </w:t>
      </w:r>
      <w:r>
        <w:rPr>
          <w:rFonts w:cstheme="minorHAnsi"/>
        </w:rPr>
        <w:t>information about:</w:t>
      </w:r>
    </w:p>
    <w:p w14:paraId="501CBD6F" w14:textId="268BAB6D" w:rsidR="00A80FF2" w:rsidRPr="0013254E" w:rsidRDefault="00A80FF2" w:rsidP="0013254E">
      <w:pPr>
        <w:pStyle w:val="ListParagraph"/>
        <w:numPr>
          <w:ilvl w:val="0"/>
          <w:numId w:val="10"/>
        </w:numPr>
        <w:rPr>
          <w:rFonts w:cstheme="minorHAnsi"/>
        </w:rPr>
      </w:pPr>
      <w:r w:rsidRPr="00B54D4A">
        <w:rPr>
          <w:rFonts w:cstheme="minorHAnsi"/>
        </w:rPr>
        <w:t>What care the child needs in school</w:t>
      </w:r>
      <w:r w:rsidR="00FA1B44">
        <w:rPr>
          <w:rFonts w:cstheme="minorHAnsi"/>
        </w:rPr>
        <w:t>.</w:t>
      </w:r>
    </w:p>
    <w:p w14:paraId="6F68636B" w14:textId="573C473E" w:rsidR="00A80FF2" w:rsidRPr="00B54D4A" w:rsidRDefault="00A80FF2" w:rsidP="00A80FF2">
      <w:pPr>
        <w:pStyle w:val="ListParagraph"/>
        <w:numPr>
          <w:ilvl w:val="0"/>
          <w:numId w:val="10"/>
        </w:numPr>
        <w:rPr>
          <w:rFonts w:cstheme="minorHAnsi"/>
        </w:rPr>
      </w:pPr>
      <w:r w:rsidRPr="00B54D4A">
        <w:rPr>
          <w:rFonts w:cstheme="minorHAnsi"/>
        </w:rPr>
        <w:t>When and how care and support is going to be provided</w:t>
      </w:r>
      <w:r w:rsidR="0013254E">
        <w:rPr>
          <w:rFonts w:cstheme="minorHAnsi"/>
        </w:rPr>
        <w:t xml:space="preserve"> and who will deliver this</w:t>
      </w:r>
      <w:r w:rsidR="00FA1B44">
        <w:rPr>
          <w:rFonts w:cstheme="minorHAnsi"/>
        </w:rPr>
        <w:t>.</w:t>
      </w:r>
    </w:p>
    <w:p w14:paraId="2891C6C9" w14:textId="3E85FCC6" w:rsidR="00A80FF2" w:rsidRPr="00B54D4A" w:rsidRDefault="00A80FF2" w:rsidP="00A80FF2">
      <w:pPr>
        <w:pStyle w:val="ListParagraph"/>
        <w:numPr>
          <w:ilvl w:val="0"/>
          <w:numId w:val="10"/>
        </w:numPr>
        <w:rPr>
          <w:rFonts w:cstheme="minorHAnsi"/>
        </w:rPr>
      </w:pPr>
      <w:r w:rsidRPr="00B54D4A">
        <w:rPr>
          <w:rFonts w:cstheme="minorHAnsi"/>
        </w:rPr>
        <w:t xml:space="preserve">The impact of the child’s medical condition on </w:t>
      </w:r>
      <w:r w:rsidR="00F62909">
        <w:rPr>
          <w:rFonts w:cstheme="minorHAnsi"/>
          <w:bCs/>
          <w:color w:val="000000"/>
        </w:rPr>
        <w:t>their</w:t>
      </w:r>
      <w:r w:rsidRPr="00B54D4A">
        <w:rPr>
          <w:rFonts w:cstheme="minorHAnsi"/>
          <w:bCs/>
          <w:color w:val="000000"/>
        </w:rPr>
        <w:t xml:space="preserve"> learning, behaviour </w:t>
      </w:r>
      <w:r w:rsidR="00F62909">
        <w:rPr>
          <w:rFonts w:cstheme="minorHAnsi"/>
          <w:bCs/>
          <w:color w:val="000000"/>
        </w:rPr>
        <w:t>and</w:t>
      </w:r>
      <w:r w:rsidRPr="00B54D4A">
        <w:rPr>
          <w:rFonts w:cstheme="minorHAnsi"/>
          <w:bCs/>
          <w:color w:val="000000"/>
        </w:rPr>
        <w:t xml:space="preserve"> engagement in school activities</w:t>
      </w:r>
      <w:r w:rsidR="00FA1B44">
        <w:rPr>
          <w:rFonts w:cstheme="minorHAnsi"/>
          <w:bCs/>
          <w:color w:val="000000"/>
        </w:rPr>
        <w:t>.</w:t>
      </w:r>
    </w:p>
    <w:p w14:paraId="34827F54" w14:textId="0391BBAE" w:rsidR="00A80FF2" w:rsidRPr="00B54D4A" w:rsidRDefault="000F3561" w:rsidP="000F3561">
      <w:pPr>
        <w:pStyle w:val="ListParagraph"/>
        <w:numPr>
          <w:ilvl w:val="0"/>
          <w:numId w:val="10"/>
        </w:numPr>
        <w:autoSpaceDE w:val="0"/>
        <w:autoSpaceDN w:val="0"/>
        <w:adjustRightInd w:val="0"/>
        <w:spacing w:after="100" w:line="221" w:lineRule="atLeast"/>
        <w:rPr>
          <w:rFonts w:cstheme="minorHAnsi"/>
          <w:color w:val="000000"/>
        </w:rPr>
      </w:pPr>
      <w:r w:rsidRPr="00B54D4A">
        <w:rPr>
          <w:rFonts w:cstheme="minorHAnsi"/>
          <w:bCs/>
          <w:color w:val="000000"/>
        </w:rPr>
        <w:t>The child’s medication including how this will be administered stored monitored and recorded</w:t>
      </w:r>
      <w:r w:rsidR="00FA1B44">
        <w:rPr>
          <w:rFonts w:cstheme="minorHAnsi"/>
          <w:bCs/>
          <w:color w:val="000000"/>
        </w:rPr>
        <w:t>.</w:t>
      </w:r>
    </w:p>
    <w:p w14:paraId="7787998A" w14:textId="08D9A25C" w:rsidR="000F3561" w:rsidRPr="00B54D4A" w:rsidRDefault="000F3561" w:rsidP="000F3561">
      <w:pPr>
        <w:pStyle w:val="ListParagraph"/>
        <w:numPr>
          <w:ilvl w:val="0"/>
          <w:numId w:val="10"/>
        </w:numPr>
        <w:autoSpaceDE w:val="0"/>
        <w:autoSpaceDN w:val="0"/>
        <w:adjustRightInd w:val="0"/>
        <w:spacing w:after="100" w:line="221" w:lineRule="atLeast"/>
        <w:rPr>
          <w:rFonts w:cstheme="minorHAnsi"/>
          <w:color w:val="000000"/>
        </w:rPr>
      </w:pPr>
      <w:r w:rsidRPr="00B54D4A">
        <w:rPr>
          <w:rFonts w:cstheme="minorHAnsi"/>
          <w:bCs/>
          <w:color w:val="000000"/>
        </w:rPr>
        <w:t>What the child can do for themselves and what they need help with</w:t>
      </w:r>
      <w:r w:rsidR="00FA1B44">
        <w:rPr>
          <w:rFonts w:cstheme="minorHAnsi"/>
          <w:bCs/>
          <w:color w:val="000000"/>
        </w:rPr>
        <w:t>.</w:t>
      </w:r>
    </w:p>
    <w:p w14:paraId="76E5DD73" w14:textId="00C26CA1" w:rsidR="000F3561" w:rsidRPr="00B54D4A" w:rsidRDefault="000F3561" w:rsidP="000F3561">
      <w:pPr>
        <w:pStyle w:val="ListParagraph"/>
        <w:numPr>
          <w:ilvl w:val="0"/>
          <w:numId w:val="10"/>
        </w:numPr>
        <w:autoSpaceDE w:val="0"/>
        <w:autoSpaceDN w:val="0"/>
        <w:adjustRightInd w:val="0"/>
        <w:spacing w:after="100" w:line="221" w:lineRule="atLeast"/>
        <w:rPr>
          <w:rFonts w:cstheme="minorHAnsi"/>
          <w:color w:val="000000"/>
        </w:rPr>
      </w:pPr>
      <w:r w:rsidRPr="00B54D4A">
        <w:rPr>
          <w:rFonts w:cstheme="minorHAnsi"/>
          <w:color w:val="000000"/>
        </w:rPr>
        <w:t>Procedures and practices for using any equipment needed as a result of the medical condition</w:t>
      </w:r>
      <w:r w:rsidR="00413BBD">
        <w:rPr>
          <w:rFonts w:cstheme="minorHAnsi"/>
          <w:color w:val="000000"/>
        </w:rPr>
        <w:t>.</w:t>
      </w:r>
    </w:p>
    <w:p w14:paraId="54159B38" w14:textId="1D5C0D27" w:rsidR="00AF6ED4" w:rsidRPr="00B54D4A" w:rsidRDefault="000F3561" w:rsidP="000F3561">
      <w:pPr>
        <w:pStyle w:val="ListParagraph"/>
        <w:numPr>
          <w:ilvl w:val="0"/>
          <w:numId w:val="10"/>
        </w:numPr>
        <w:autoSpaceDE w:val="0"/>
        <w:autoSpaceDN w:val="0"/>
        <w:adjustRightInd w:val="0"/>
        <w:spacing w:after="100" w:line="221" w:lineRule="atLeast"/>
        <w:rPr>
          <w:rFonts w:cstheme="minorHAnsi"/>
          <w:color w:val="000000"/>
        </w:rPr>
      </w:pPr>
      <w:r w:rsidRPr="00B54D4A">
        <w:rPr>
          <w:rFonts w:cstheme="minorHAnsi"/>
          <w:color w:val="000000"/>
        </w:rPr>
        <w:t xml:space="preserve">Any </w:t>
      </w:r>
      <w:r w:rsidR="00AF6ED4" w:rsidRPr="00B54D4A">
        <w:rPr>
          <w:rFonts w:cstheme="minorHAnsi"/>
          <w:color w:val="000000"/>
        </w:rPr>
        <w:t xml:space="preserve">testing </w:t>
      </w:r>
      <w:r w:rsidRPr="00B54D4A">
        <w:rPr>
          <w:rFonts w:cstheme="minorHAnsi"/>
          <w:color w:val="000000"/>
        </w:rPr>
        <w:t>or monitoring that is required</w:t>
      </w:r>
      <w:r w:rsidR="00AF6ED4" w:rsidRPr="00B54D4A">
        <w:rPr>
          <w:rFonts w:cstheme="minorHAnsi"/>
          <w:color w:val="000000"/>
        </w:rPr>
        <w:t>, the procedures involved and the action to be taken depending on the result.</w:t>
      </w:r>
    </w:p>
    <w:p w14:paraId="3BA8E398" w14:textId="2C2D7788" w:rsidR="000F3561" w:rsidRPr="00B54D4A" w:rsidRDefault="00AF6ED4" w:rsidP="00B54D4A">
      <w:pPr>
        <w:pStyle w:val="ListParagraph"/>
        <w:numPr>
          <w:ilvl w:val="0"/>
          <w:numId w:val="10"/>
        </w:numPr>
        <w:autoSpaceDE w:val="0"/>
        <w:autoSpaceDN w:val="0"/>
        <w:adjustRightInd w:val="0"/>
        <w:spacing w:after="90" w:line="240" w:lineRule="auto"/>
        <w:rPr>
          <w:rFonts w:cstheme="minorHAnsi"/>
          <w:color w:val="000000"/>
        </w:rPr>
      </w:pPr>
      <w:r w:rsidRPr="00B54D4A">
        <w:rPr>
          <w:rFonts w:cstheme="minorHAnsi"/>
          <w:color w:val="000000"/>
        </w:rPr>
        <w:t>Description of the symptoms and possible triggers of any emergency situation w</w:t>
      </w:r>
      <w:r w:rsidR="000F3561" w:rsidRPr="00B54D4A">
        <w:rPr>
          <w:rFonts w:cstheme="minorHAnsi"/>
          <w:color w:val="000000"/>
        </w:rPr>
        <w:t xml:space="preserve">hich requires urgent attention </w:t>
      </w:r>
      <w:r w:rsidRPr="00B54D4A">
        <w:rPr>
          <w:rFonts w:cstheme="minorHAnsi"/>
          <w:color w:val="000000"/>
        </w:rPr>
        <w:t xml:space="preserve">and what staff will do if any of these occur. </w:t>
      </w:r>
    </w:p>
    <w:p w14:paraId="5BF08790" w14:textId="709BAB24" w:rsidR="00AF6ED4" w:rsidRPr="00B54D4A" w:rsidRDefault="000F3561" w:rsidP="00B54D4A">
      <w:pPr>
        <w:pStyle w:val="ListParagraph"/>
        <w:numPr>
          <w:ilvl w:val="0"/>
          <w:numId w:val="10"/>
        </w:numPr>
        <w:autoSpaceDE w:val="0"/>
        <w:autoSpaceDN w:val="0"/>
        <w:adjustRightInd w:val="0"/>
        <w:spacing w:after="90" w:line="240" w:lineRule="auto"/>
        <w:rPr>
          <w:rFonts w:cstheme="minorHAnsi"/>
          <w:color w:val="000000"/>
        </w:rPr>
      </w:pPr>
      <w:r w:rsidRPr="00B54D4A">
        <w:rPr>
          <w:rFonts w:cstheme="minorHAnsi"/>
          <w:color w:val="000000"/>
        </w:rPr>
        <w:t>W</w:t>
      </w:r>
      <w:r w:rsidR="00AF6ED4" w:rsidRPr="00B54D4A">
        <w:rPr>
          <w:rFonts w:cstheme="minorHAnsi"/>
          <w:color w:val="000000"/>
        </w:rPr>
        <w:t>hen the parent/carer should be contacted and when an ambulance should be called.</w:t>
      </w:r>
    </w:p>
    <w:p w14:paraId="1F01723A" w14:textId="25E1F8FF" w:rsidR="000F3561" w:rsidRPr="00B54D4A" w:rsidRDefault="000F3561" w:rsidP="00B54D4A">
      <w:pPr>
        <w:pStyle w:val="ListParagraph"/>
        <w:numPr>
          <w:ilvl w:val="0"/>
          <w:numId w:val="10"/>
        </w:numPr>
        <w:autoSpaceDE w:val="0"/>
        <w:autoSpaceDN w:val="0"/>
        <w:adjustRightInd w:val="0"/>
        <w:spacing w:after="90" w:line="240" w:lineRule="auto"/>
        <w:rPr>
          <w:rFonts w:cstheme="minorHAnsi"/>
          <w:color w:val="000000"/>
        </w:rPr>
      </w:pPr>
      <w:r w:rsidRPr="00B54D4A">
        <w:rPr>
          <w:rFonts w:cstheme="minorHAnsi"/>
          <w:color w:val="000000"/>
        </w:rPr>
        <w:t xml:space="preserve">Up to date contact details for parent/carers, health care professionals and </w:t>
      </w:r>
      <w:r w:rsidR="001C1A4A">
        <w:rPr>
          <w:rFonts w:cstheme="minorHAnsi"/>
          <w:color w:val="000000"/>
        </w:rPr>
        <w:t xml:space="preserve">other </w:t>
      </w:r>
      <w:r w:rsidRPr="00B54D4A">
        <w:rPr>
          <w:rFonts w:cstheme="minorHAnsi"/>
          <w:color w:val="000000"/>
        </w:rPr>
        <w:t>key contacts</w:t>
      </w:r>
      <w:r w:rsidR="00413BBD">
        <w:rPr>
          <w:rFonts w:cstheme="minorHAnsi"/>
          <w:color w:val="000000"/>
        </w:rPr>
        <w:t>.</w:t>
      </w:r>
    </w:p>
    <w:p w14:paraId="358D7F72" w14:textId="23AF1AC5" w:rsidR="00AF6ED4" w:rsidRPr="00B54D4A" w:rsidRDefault="00AF6ED4" w:rsidP="00B54D4A">
      <w:pPr>
        <w:pStyle w:val="ListParagraph"/>
        <w:numPr>
          <w:ilvl w:val="0"/>
          <w:numId w:val="10"/>
        </w:numPr>
        <w:autoSpaceDE w:val="0"/>
        <w:autoSpaceDN w:val="0"/>
        <w:adjustRightInd w:val="0"/>
        <w:spacing w:after="90" w:line="240" w:lineRule="auto"/>
        <w:rPr>
          <w:rFonts w:cstheme="minorHAnsi"/>
          <w:color w:val="000000"/>
        </w:rPr>
      </w:pPr>
      <w:r w:rsidRPr="00B54D4A">
        <w:rPr>
          <w:rFonts w:cstheme="minorHAnsi"/>
          <w:color w:val="000000"/>
        </w:rPr>
        <w:t xml:space="preserve">The things that need to be done before, during </w:t>
      </w:r>
      <w:r w:rsidR="00232463">
        <w:rPr>
          <w:rFonts w:cstheme="minorHAnsi"/>
          <w:color w:val="000000"/>
        </w:rPr>
        <w:t>and</w:t>
      </w:r>
      <w:r w:rsidRPr="00B54D4A">
        <w:rPr>
          <w:rFonts w:cstheme="minorHAnsi"/>
          <w:color w:val="000000"/>
        </w:rPr>
        <w:t xml:space="preserve"> after </w:t>
      </w:r>
      <w:r w:rsidR="00232463">
        <w:rPr>
          <w:rFonts w:cstheme="minorHAnsi"/>
          <w:color w:val="000000"/>
        </w:rPr>
        <w:t>physical exe</w:t>
      </w:r>
      <w:r w:rsidR="00413BBD">
        <w:rPr>
          <w:rFonts w:cstheme="minorHAnsi"/>
          <w:color w:val="000000"/>
        </w:rPr>
        <w:t>r</w:t>
      </w:r>
      <w:r w:rsidR="00232463">
        <w:rPr>
          <w:rFonts w:cstheme="minorHAnsi"/>
          <w:color w:val="000000"/>
        </w:rPr>
        <w:t>cise</w:t>
      </w:r>
      <w:r w:rsidRPr="00B54D4A">
        <w:rPr>
          <w:rFonts w:cstheme="minorHAnsi"/>
          <w:color w:val="000000"/>
        </w:rPr>
        <w:t>.</w:t>
      </w:r>
    </w:p>
    <w:p w14:paraId="105F13FB" w14:textId="0FA2BFCD" w:rsidR="00AF6ED4" w:rsidRPr="00B54D4A" w:rsidRDefault="000F3561" w:rsidP="00B54D4A">
      <w:pPr>
        <w:pStyle w:val="ListParagraph"/>
        <w:numPr>
          <w:ilvl w:val="0"/>
          <w:numId w:val="10"/>
        </w:numPr>
        <w:autoSpaceDE w:val="0"/>
        <w:autoSpaceDN w:val="0"/>
        <w:adjustRightInd w:val="0"/>
        <w:spacing w:after="90" w:line="240" w:lineRule="auto"/>
        <w:rPr>
          <w:rFonts w:cstheme="minorHAnsi"/>
          <w:color w:val="000000"/>
        </w:rPr>
      </w:pPr>
      <w:r w:rsidRPr="00B54D4A">
        <w:rPr>
          <w:rFonts w:cstheme="minorHAnsi"/>
          <w:color w:val="000000"/>
        </w:rPr>
        <w:t>Arrangements needed for exams</w:t>
      </w:r>
      <w:r w:rsidR="00413BBD">
        <w:rPr>
          <w:rFonts w:cstheme="minorHAnsi"/>
          <w:color w:val="000000"/>
        </w:rPr>
        <w:t>.</w:t>
      </w:r>
    </w:p>
    <w:p w14:paraId="51B99388" w14:textId="32723796" w:rsidR="00AF6ED4" w:rsidRPr="00B54D4A" w:rsidRDefault="000F3561" w:rsidP="00B54D4A">
      <w:pPr>
        <w:pStyle w:val="ListParagraph"/>
        <w:numPr>
          <w:ilvl w:val="0"/>
          <w:numId w:val="10"/>
        </w:numPr>
        <w:autoSpaceDE w:val="0"/>
        <w:autoSpaceDN w:val="0"/>
        <w:adjustRightInd w:val="0"/>
        <w:spacing w:after="90" w:line="240" w:lineRule="auto"/>
        <w:rPr>
          <w:rFonts w:cstheme="minorHAnsi"/>
          <w:color w:val="000000"/>
        </w:rPr>
      </w:pPr>
      <w:r w:rsidRPr="00B54D4A">
        <w:rPr>
          <w:rFonts w:cstheme="minorHAnsi"/>
          <w:color w:val="000000"/>
        </w:rPr>
        <w:t>The child’s</w:t>
      </w:r>
      <w:r w:rsidR="00AF6ED4" w:rsidRPr="00B54D4A">
        <w:rPr>
          <w:rFonts w:cstheme="minorHAnsi"/>
          <w:color w:val="000000"/>
        </w:rPr>
        <w:t xml:space="preserve"> educational, emotional and </w:t>
      </w:r>
      <w:r w:rsidRPr="00B54D4A">
        <w:rPr>
          <w:rFonts w:cstheme="minorHAnsi"/>
          <w:color w:val="000000"/>
        </w:rPr>
        <w:t>social needs and how these will be met</w:t>
      </w:r>
      <w:r w:rsidR="00413BBD">
        <w:rPr>
          <w:rFonts w:cstheme="minorHAnsi"/>
          <w:color w:val="000000"/>
        </w:rPr>
        <w:t>.</w:t>
      </w:r>
    </w:p>
    <w:p w14:paraId="575DB640" w14:textId="62CB449D" w:rsidR="00AF6ED4" w:rsidRPr="00B54D4A" w:rsidRDefault="000F3561" w:rsidP="00B54D4A">
      <w:pPr>
        <w:pStyle w:val="ListParagraph"/>
        <w:numPr>
          <w:ilvl w:val="0"/>
          <w:numId w:val="10"/>
        </w:numPr>
        <w:autoSpaceDE w:val="0"/>
        <w:autoSpaceDN w:val="0"/>
        <w:adjustRightInd w:val="0"/>
        <w:spacing w:after="90" w:line="240" w:lineRule="auto"/>
        <w:rPr>
          <w:rFonts w:cstheme="minorHAnsi"/>
          <w:color w:val="000000"/>
        </w:rPr>
      </w:pPr>
      <w:r w:rsidRPr="00B54D4A">
        <w:rPr>
          <w:rFonts w:cstheme="minorHAnsi"/>
          <w:color w:val="000000"/>
        </w:rPr>
        <w:t>Training undertaken by staff and the arrangements for keeping this up to date</w:t>
      </w:r>
      <w:r w:rsidR="00413BBD">
        <w:rPr>
          <w:rFonts w:cstheme="minorHAnsi"/>
          <w:color w:val="000000"/>
        </w:rPr>
        <w:t>.</w:t>
      </w:r>
    </w:p>
    <w:p w14:paraId="3D2ACF6B" w14:textId="2B14340C" w:rsidR="000F3561" w:rsidRPr="00B54D4A" w:rsidRDefault="000F3561" w:rsidP="00B54D4A">
      <w:pPr>
        <w:pStyle w:val="ListParagraph"/>
        <w:numPr>
          <w:ilvl w:val="0"/>
          <w:numId w:val="10"/>
        </w:numPr>
        <w:autoSpaceDE w:val="0"/>
        <w:autoSpaceDN w:val="0"/>
        <w:adjustRightInd w:val="0"/>
        <w:spacing w:after="90" w:line="240" w:lineRule="auto"/>
        <w:rPr>
          <w:rFonts w:cstheme="minorHAnsi"/>
          <w:color w:val="000000"/>
        </w:rPr>
      </w:pPr>
      <w:r w:rsidRPr="00B54D4A">
        <w:rPr>
          <w:rFonts w:cstheme="minorHAnsi"/>
          <w:color w:val="000000"/>
        </w:rPr>
        <w:t xml:space="preserve">Arrangements for meals and snack times including food shared </w:t>
      </w:r>
      <w:r w:rsidR="00B54D4A" w:rsidRPr="00B54D4A">
        <w:rPr>
          <w:rFonts w:cstheme="minorHAnsi"/>
          <w:color w:val="000000"/>
        </w:rPr>
        <w:t>in lessons, before and after school</w:t>
      </w:r>
      <w:r w:rsidR="00413BBD">
        <w:rPr>
          <w:rFonts w:cstheme="minorHAnsi"/>
          <w:color w:val="000000"/>
        </w:rPr>
        <w:t>.</w:t>
      </w:r>
    </w:p>
    <w:p w14:paraId="5A92E425" w14:textId="3E8F6055" w:rsidR="00AF6ED4" w:rsidRDefault="00B54D4A" w:rsidP="00B54D4A">
      <w:pPr>
        <w:pStyle w:val="ListParagraph"/>
        <w:numPr>
          <w:ilvl w:val="0"/>
          <w:numId w:val="10"/>
        </w:numPr>
        <w:autoSpaceDE w:val="0"/>
        <w:autoSpaceDN w:val="0"/>
        <w:adjustRightInd w:val="0"/>
        <w:spacing w:after="90" w:line="240" w:lineRule="auto"/>
        <w:rPr>
          <w:rFonts w:cstheme="minorHAnsi"/>
          <w:color w:val="000000"/>
        </w:rPr>
      </w:pPr>
      <w:r w:rsidRPr="00B54D4A">
        <w:rPr>
          <w:rFonts w:cstheme="minorHAnsi"/>
          <w:color w:val="000000"/>
        </w:rPr>
        <w:t>Plans for</w:t>
      </w:r>
      <w:r w:rsidR="00AF6ED4" w:rsidRPr="00B54D4A">
        <w:rPr>
          <w:rFonts w:cstheme="minorHAnsi"/>
          <w:color w:val="000000"/>
        </w:rPr>
        <w:t xml:space="preserve"> school trips (including </w:t>
      </w:r>
      <w:r w:rsidRPr="00B54D4A">
        <w:rPr>
          <w:rFonts w:cstheme="minorHAnsi"/>
          <w:color w:val="000000"/>
        </w:rPr>
        <w:t>residential</w:t>
      </w:r>
      <w:r w:rsidR="00AF6ED4" w:rsidRPr="00B54D4A">
        <w:rPr>
          <w:rFonts w:cstheme="minorHAnsi"/>
          <w:color w:val="000000"/>
        </w:rPr>
        <w:t>) or other school activities outside of the normal timetable.</w:t>
      </w:r>
    </w:p>
    <w:p w14:paraId="1D6F80C3" w14:textId="40C674AA" w:rsidR="00B54D4A" w:rsidRPr="00B54D4A" w:rsidRDefault="00B324F9" w:rsidP="00B54D4A">
      <w:pPr>
        <w:pStyle w:val="ListParagraph"/>
        <w:numPr>
          <w:ilvl w:val="0"/>
          <w:numId w:val="10"/>
        </w:numPr>
        <w:autoSpaceDE w:val="0"/>
        <w:autoSpaceDN w:val="0"/>
        <w:adjustRightInd w:val="0"/>
        <w:spacing w:after="90" w:line="240" w:lineRule="auto"/>
        <w:rPr>
          <w:rFonts w:cstheme="minorHAnsi"/>
          <w:color w:val="000000"/>
        </w:rPr>
      </w:pPr>
      <w:r>
        <w:rPr>
          <w:rFonts w:cstheme="minorHAnsi"/>
          <w:color w:val="000000"/>
        </w:rPr>
        <w:t>Any arrangements for periods of absence including the use of part time timetables, attendance at appointments and the use of alternative provision where appropriate.</w:t>
      </w:r>
    </w:p>
    <w:p w14:paraId="1D22691D" w14:textId="77777777" w:rsidR="00B54D4A" w:rsidRPr="00276880" w:rsidRDefault="00B54D4A" w:rsidP="00B54D4A">
      <w:pPr>
        <w:autoSpaceDE w:val="0"/>
        <w:autoSpaceDN w:val="0"/>
        <w:adjustRightInd w:val="0"/>
        <w:spacing w:after="90" w:line="240" w:lineRule="auto"/>
        <w:rPr>
          <w:rFonts w:ascii="Arial" w:hAnsi="Arial" w:cs="Arial"/>
          <w:color w:val="000000"/>
        </w:rPr>
      </w:pPr>
    </w:p>
    <w:p w14:paraId="3C4F0FBB" w14:textId="68A7DB0C" w:rsidR="00B324F9" w:rsidRPr="00DA6652" w:rsidRDefault="00AF6ED4" w:rsidP="002D445B">
      <w:pPr>
        <w:numPr>
          <w:ilvl w:val="0"/>
          <w:numId w:val="1"/>
        </w:numPr>
        <w:autoSpaceDE w:val="0"/>
        <w:autoSpaceDN w:val="0"/>
        <w:adjustRightInd w:val="0"/>
        <w:spacing w:after="0" w:line="240" w:lineRule="auto"/>
        <w:rPr>
          <w:rFonts w:cstheme="majorHAnsi"/>
          <w:color w:val="000000"/>
        </w:rPr>
      </w:pPr>
      <w:r w:rsidRPr="00DA6652">
        <w:rPr>
          <w:rFonts w:cstheme="majorHAnsi"/>
          <w:color w:val="000000"/>
        </w:rPr>
        <w:t>This is not an exhaustive list</w:t>
      </w:r>
      <w:r w:rsidR="00B324F9" w:rsidRPr="00DA6652">
        <w:rPr>
          <w:rFonts w:cstheme="majorHAnsi"/>
          <w:color w:val="000000"/>
        </w:rPr>
        <w:t xml:space="preserve"> and likewise not all the information will be needed for every child. </w:t>
      </w:r>
    </w:p>
    <w:p w14:paraId="70F8E1FB" w14:textId="77777777" w:rsidR="00B324F9" w:rsidRPr="00DA6652" w:rsidRDefault="00B324F9" w:rsidP="002D445B">
      <w:pPr>
        <w:numPr>
          <w:ilvl w:val="0"/>
          <w:numId w:val="1"/>
        </w:numPr>
        <w:autoSpaceDE w:val="0"/>
        <w:autoSpaceDN w:val="0"/>
        <w:adjustRightInd w:val="0"/>
        <w:spacing w:after="0" w:line="240" w:lineRule="auto"/>
        <w:rPr>
          <w:rFonts w:cstheme="majorHAnsi"/>
          <w:color w:val="000000"/>
        </w:rPr>
      </w:pPr>
    </w:p>
    <w:p w14:paraId="4AAB3559" w14:textId="00F9A82A" w:rsidR="00AF6ED4" w:rsidRPr="00DA6652" w:rsidRDefault="00B324F9" w:rsidP="002D445B">
      <w:pPr>
        <w:numPr>
          <w:ilvl w:val="0"/>
          <w:numId w:val="1"/>
        </w:numPr>
        <w:autoSpaceDE w:val="0"/>
        <w:autoSpaceDN w:val="0"/>
        <w:adjustRightInd w:val="0"/>
        <w:spacing w:after="0" w:line="240" w:lineRule="auto"/>
        <w:rPr>
          <w:rFonts w:cstheme="majorHAnsi"/>
          <w:color w:val="000000"/>
        </w:rPr>
      </w:pPr>
      <w:r w:rsidRPr="00DA6652">
        <w:rPr>
          <w:rFonts w:cstheme="majorHAnsi"/>
          <w:color w:val="000000"/>
        </w:rPr>
        <w:t>As children’s needs change over time, IHPs should be reviewed at least annua</w:t>
      </w:r>
      <w:r w:rsidR="00182D13" w:rsidRPr="00DA6652">
        <w:rPr>
          <w:rFonts w:cstheme="majorHAnsi"/>
          <w:color w:val="000000"/>
        </w:rPr>
        <w:t>l</w:t>
      </w:r>
      <w:r w:rsidRPr="00DA6652">
        <w:rPr>
          <w:rFonts w:cstheme="majorHAnsi"/>
          <w:color w:val="000000"/>
        </w:rPr>
        <w:t>l</w:t>
      </w:r>
      <w:r w:rsidR="00182D13" w:rsidRPr="00DA6652">
        <w:rPr>
          <w:rFonts w:cstheme="majorHAnsi"/>
          <w:color w:val="000000"/>
        </w:rPr>
        <w:t>y</w:t>
      </w:r>
      <w:r w:rsidRPr="00DA6652">
        <w:rPr>
          <w:rFonts w:cstheme="majorHAnsi"/>
          <w:color w:val="000000"/>
        </w:rPr>
        <w:t xml:space="preserve"> but also in response to any changes in the child’s condition or care needs. In addition to the information above, the IHP should outline:</w:t>
      </w:r>
    </w:p>
    <w:p w14:paraId="773087D2" w14:textId="1BD77FF9" w:rsidR="00B324F9" w:rsidRPr="00DA6652" w:rsidRDefault="00B324F9" w:rsidP="00B324F9">
      <w:pPr>
        <w:autoSpaceDE w:val="0"/>
        <w:autoSpaceDN w:val="0"/>
        <w:adjustRightInd w:val="0"/>
        <w:spacing w:after="0" w:line="240" w:lineRule="auto"/>
        <w:rPr>
          <w:rFonts w:cstheme="majorHAnsi"/>
          <w:color w:val="000000"/>
        </w:rPr>
      </w:pPr>
    </w:p>
    <w:p w14:paraId="6989480A" w14:textId="316F6B38" w:rsidR="00AF6ED4" w:rsidRPr="00DA6652" w:rsidRDefault="008C5B49" w:rsidP="008C5B49">
      <w:pPr>
        <w:pStyle w:val="ListParagraph"/>
        <w:numPr>
          <w:ilvl w:val="0"/>
          <w:numId w:val="13"/>
        </w:numPr>
        <w:autoSpaceDE w:val="0"/>
        <w:autoSpaceDN w:val="0"/>
        <w:adjustRightInd w:val="0"/>
        <w:spacing w:after="100" w:line="221" w:lineRule="atLeast"/>
        <w:rPr>
          <w:rFonts w:cstheme="majorHAnsi"/>
          <w:color w:val="000000"/>
        </w:rPr>
      </w:pPr>
      <w:r w:rsidRPr="00DA6652">
        <w:rPr>
          <w:rFonts w:cstheme="majorHAnsi"/>
          <w:color w:val="000000"/>
        </w:rPr>
        <w:t>W</w:t>
      </w:r>
      <w:r w:rsidR="00AF6ED4" w:rsidRPr="00DA6652">
        <w:rPr>
          <w:rFonts w:cstheme="majorHAnsi"/>
          <w:color w:val="000000"/>
        </w:rPr>
        <w:t xml:space="preserve">hen </w:t>
      </w:r>
      <w:r w:rsidR="00B324F9" w:rsidRPr="00DA6652">
        <w:rPr>
          <w:rFonts w:cstheme="majorHAnsi"/>
          <w:color w:val="000000"/>
        </w:rPr>
        <w:t>the plan</w:t>
      </w:r>
      <w:r w:rsidR="00AF6ED4" w:rsidRPr="00DA6652">
        <w:rPr>
          <w:rFonts w:cstheme="majorHAnsi"/>
          <w:color w:val="000000"/>
        </w:rPr>
        <w:t xml:space="preserve"> will be reviewed</w:t>
      </w:r>
    </w:p>
    <w:p w14:paraId="529DA211" w14:textId="54592E75" w:rsidR="00AF6ED4" w:rsidRPr="00DA6652" w:rsidRDefault="008C5B49" w:rsidP="008C5B49">
      <w:pPr>
        <w:pStyle w:val="ListParagraph"/>
        <w:numPr>
          <w:ilvl w:val="0"/>
          <w:numId w:val="13"/>
        </w:numPr>
        <w:autoSpaceDE w:val="0"/>
        <w:autoSpaceDN w:val="0"/>
        <w:adjustRightInd w:val="0"/>
        <w:spacing w:after="100" w:line="221" w:lineRule="atLeast"/>
        <w:rPr>
          <w:rFonts w:cstheme="majorHAnsi"/>
          <w:color w:val="000000"/>
        </w:rPr>
      </w:pPr>
      <w:r w:rsidRPr="00DA6652">
        <w:rPr>
          <w:rFonts w:cstheme="majorHAnsi"/>
          <w:color w:val="000000"/>
        </w:rPr>
        <w:t>W</w:t>
      </w:r>
      <w:r w:rsidR="00AF6ED4" w:rsidRPr="00DA6652">
        <w:rPr>
          <w:rFonts w:cstheme="majorHAnsi"/>
          <w:color w:val="000000"/>
        </w:rPr>
        <w:t>ho can alter the plan and which parts they can alter</w:t>
      </w:r>
    </w:p>
    <w:p w14:paraId="40E0A3E9" w14:textId="4E649642" w:rsidR="00AF6ED4" w:rsidRPr="00DA6652" w:rsidRDefault="008C5B49" w:rsidP="008C5B49">
      <w:pPr>
        <w:pStyle w:val="ListParagraph"/>
        <w:numPr>
          <w:ilvl w:val="0"/>
          <w:numId w:val="13"/>
        </w:numPr>
        <w:autoSpaceDE w:val="0"/>
        <w:autoSpaceDN w:val="0"/>
        <w:adjustRightInd w:val="0"/>
        <w:spacing w:after="100" w:line="221" w:lineRule="atLeast"/>
        <w:rPr>
          <w:rFonts w:cstheme="majorHAnsi"/>
          <w:color w:val="000000"/>
        </w:rPr>
      </w:pPr>
      <w:r w:rsidRPr="00DA6652">
        <w:rPr>
          <w:rFonts w:cstheme="majorHAnsi"/>
          <w:color w:val="000000"/>
        </w:rPr>
        <w:t>W</w:t>
      </w:r>
      <w:r w:rsidR="00AF6ED4" w:rsidRPr="00DA6652">
        <w:rPr>
          <w:rFonts w:cstheme="majorHAnsi"/>
          <w:color w:val="000000"/>
        </w:rPr>
        <w:t>hat is the process for reviewing the plan</w:t>
      </w:r>
      <w:r w:rsidR="00B324F9" w:rsidRPr="00DA6652">
        <w:rPr>
          <w:rFonts w:cstheme="majorHAnsi"/>
          <w:color w:val="000000"/>
        </w:rPr>
        <w:t xml:space="preserve"> and how this will involve the child, parent/carers and professionals</w:t>
      </w:r>
    </w:p>
    <w:p w14:paraId="3E8514A9" w14:textId="77777777" w:rsidR="00B54768" w:rsidRDefault="00B54768" w:rsidP="008253DD"/>
    <w:p w14:paraId="6233DB60" w14:textId="77777777" w:rsidR="00B54768" w:rsidRDefault="00B54768" w:rsidP="008253DD"/>
    <w:p w14:paraId="4B29714F" w14:textId="77777777" w:rsidR="00B54768" w:rsidRDefault="00B54768" w:rsidP="008253DD"/>
    <w:p w14:paraId="060FC46F" w14:textId="7A73E51D" w:rsidR="004E3537" w:rsidRDefault="004E3537" w:rsidP="004E3537">
      <w:pPr>
        <w:pStyle w:val="Heading2"/>
      </w:pPr>
      <w:r>
        <w:t>Support for children with mental health difficulties</w:t>
      </w:r>
    </w:p>
    <w:p w14:paraId="56ED869A" w14:textId="7151AA3E" w:rsidR="004E3537" w:rsidRDefault="004E3537" w:rsidP="004E3537"/>
    <w:p w14:paraId="64FD06BB" w14:textId="7CC32E27" w:rsidR="004E3537" w:rsidRDefault="004E3537" w:rsidP="004E3537">
      <w:r>
        <w:t>Children with significant mental health difficulties should have an Individual Healthcare Plan</w:t>
      </w:r>
      <w:r w:rsidR="00FC019F">
        <w:t xml:space="preserve"> which outlines the adjustments and support in place to meet needs. </w:t>
      </w:r>
    </w:p>
    <w:p w14:paraId="422B6C50" w14:textId="10000994" w:rsidR="000D311B" w:rsidRDefault="00FC019F" w:rsidP="000D311B">
      <w:pPr>
        <w:rPr>
          <w:rStyle w:val="Hyperlink"/>
          <w:color w:val="auto"/>
          <w:u w:val="none"/>
        </w:rPr>
      </w:pPr>
      <w:r>
        <w:t xml:space="preserve">When writing an IHP for a child with mental health difficulties, schools should </w:t>
      </w:r>
      <w:r w:rsidR="00AE02B7">
        <w:t>refer</w:t>
      </w:r>
      <w:r>
        <w:t xml:space="preserve"> to Worcestershire’s Emotional Health and Wellbeing Toolkit and the Emotional Health and Wellbeing Pathway. These documents provide a self</w:t>
      </w:r>
      <w:r w:rsidR="000D311B">
        <w:t>-</w:t>
      </w:r>
      <w:r>
        <w:t xml:space="preserve">evaluation framework for mental health provision and guidance about how to support children experiencing difficulties </w:t>
      </w:r>
      <w:r w:rsidRPr="000D311B">
        <w:t>respectively.</w:t>
      </w:r>
      <w:r w:rsidR="000D311B" w:rsidRPr="000D311B">
        <w:rPr>
          <w:rStyle w:val="Hyperlink"/>
          <w:u w:val="none"/>
        </w:rPr>
        <w:t xml:space="preserve"> </w:t>
      </w:r>
      <w:r w:rsidR="000D311B" w:rsidRPr="000D311B">
        <w:rPr>
          <w:rStyle w:val="Hyperlink"/>
          <w:color w:val="auto"/>
          <w:u w:val="none"/>
        </w:rPr>
        <w:t>Worcestershire Children First has also produced specific guidance for schools supporting pupils with anxiety.</w:t>
      </w:r>
    </w:p>
    <w:p w14:paraId="6C7C29FC" w14:textId="349A41AA" w:rsidR="0005790F" w:rsidRDefault="008253DD" w:rsidP="000D311B">
      <w:pPr>
        <w:rPr>
          <w:rStyle w:val="Hyperlink"/>
        </w:rPr>
      </w:pPr>
      <w:hyperlink r:id="rId13" w:history="1">
        <w:r w:rsidR="0005790F" w:rsidRPr="0005790F">
          <w:rPr>
            <w:rStyle w:val="Hyperlink"/>
          </w:rPr>
          <w:t>Emotional Health and wellbeing</w:t>
        </w:r>
      </w:hyperlink>
    </w:p>
    <w:p w14:paraId="11F9D909" w14:textId="19CF2E93" w:rsidR="00FC019F" w:rsidRDefault="0014150A" w:rsidP="004E3537">
      <w:r>
        <w:t>If the child is experiencing anxiety or low mood schools should consider referring to Reach for Wellbeing for a short-term group</w:t>
      </w:r>
      <w:r w:rsidR="00985F21">
        <w:t>-</w:t>
      </w:r>
      <w:r>
        <w:t xml:space="preserve">based intervention. </w:t>
      </w:r>
    </w:p>
    <w:p w14:paraId="3C3A747A" w14:textId="1D06628D" w:rsidR="008B3D33" w:rsidRDefault="008253DD" w:rsidP="004E3537">
      <w:hyperlink r:id="rId14" w:history="1">
        <w:r w:rsidR="008B3D33" w:rsidRPr="008B3D33">
          <w:rPr>
            <w:rStyle w:val="Hyperlink"/>
          </w:rPr>
          <w:t>Reach for well-being</w:t>
        </w:r>
      </w:hyperlink>
      <w:r w:rsidR="0007637E">
        <w:t xml:space="preserve"> </w:t>
      </w:r>
    </w:p>
    <w:p w14:paraId="3F80676C" w14:textId="1A1CB151" w:rsidR="00413A47" w:rsidRDefault="00413A47" w:rsidP="004E3537">
      <w:r>
        <w:t>Reach for Wellbeing is not currently available to children or young people experiencing anxiety as a result of Autism Spectrum Conditions. Support to schools is available from the Complex Communication Needs (Autism) team.</w:t>
      </w:r>
    </w:p>
    <w:p w14:paraId="59CB1F1B" w14:textId="76B63A57" w:rsidR="000F6EBA" w:rsidRDefault="008253DD" w:rsidP="004E3537">
      <w:hyperlink r:id="rId15" w:history="1">
        <w:r w:rsidR="000F6EBA" w:rsidRPr="000F6EBA">
          <w:rPr>
            <w:rStyle w:val="Hyperlink"/>
          </w:rPr>
          <w:t>Autism complex communication needs team</w:t>
        </w:r>
      </w:hyperlink>
    </w:p>
    <w:p w14:paraId="05178F1E" w14:textId="47E92613" w:rsidR="0014150A" w:rsidRDefault="0014150A" w:rsidP="004E3537">
      <w:r>
        <w:t>The CAMHS CAST</w:t>
      </w:r>
      <w:r w:rsidR="009A6E79">
        <w:t xml:space="preserve"> team</w:t>
      </w:r>
      <w:r>
        <w:t xml:space="preserve"> are also able to support school staff working with children with anxie</w:t>
      </w:r>
      <w:r w:rsidR="009A6E79">
        <w:t xml:space="preserve">ty or low mood through consultation, advice, supervision </w:t>
      </w:r>
      <w:r w:rsidR="006B2773">
        <w:t>and/</w:t>
      </w:r>
      <w:r w:rsidR="009A6E79">
        <w:t>or training.</w:t>
      </w:r>
    </w:p>
    <w:p w14:paraId="56667427" w14:textId="39DDDDD9" w:rsidR="000F6EBA" w:rsidRDefault="008253DD" w:rsidP="004E3537">
      <w:hyperlink r:id="rId16" w:history="1">
        <w:r w:rsidR="000F6EBA" w:rsidRPr="000F6EBA">
          <w:rPr>
            <w:rStyle w:val="Hyperlink"/>
          </w:rPr>
          <w:t>CAMHS CAST team</w:t>
        </w:r>
      </w:hyperlink>
    </w:p>
    <w:p w14:paraId="2F7A5A99" w14:textId="53384441" w:rsidR="009A6E79" w:rsidRDefault="009A6E79" w:rsidP="004E3537">
      <w:r>
        <w:t>Finally, where a child is experiencing anxiety which is impacting on their school attendance, a referral to an educational psychologist should be considered in order to understand the triggers to the anxiety and how the school can make adaptations to the curriculum and school environment. This involvement should also focus on how the school can work effectively with the family in order to help manage triggers and any intervention needed to help the child learn to manage their anxiety more effectively.</w:t>
      </w:r>
    </w:p>
    <w:p w14:paraId="309F4EFA" w14:textId="5DAEF965" w:rsidR="00950F23" w:rsidRDefault="008253DD" w:rsidP="004E3537">
      <w:hyperlink r:id="rId17" w:history="1">
        <w:r w:rsidR="00950F23" w:rsidRPr="00950F23">
          <w:rPr>
            <w:rStyle w:val="Hyperlink"/>
          </w:rPr>
          <w:t>Educational psychology</w:t>
        </w:r>
      </w:hyperlink>
    </w:p>
    <w:p w14:paraId="4A9EB5ED" w14:textId="77777777" w:rsidR="009A6E79" w:rsidRDefault="009A6E79" w:rsidP="008253DD"/>
    <w:p w14:paraId="7DA382C6" w14:textId="7E4F7DEC" w:rsidR="00D73AE6" w:rsidRDefault="00D73AE6" w:rsidP="00D73AE6">
      <w:pPr>
        <w:pStyle w:val="Heading2"/>
      </w:pPr>
      <w:r w:rsidRPr="00D73AE6">
        <w:t>Medical conditions policy</w:t>
      </w:r>
    </w:p>
    <w:p w14:paraId="65D1C693" w14:textId="77777777" w:rsidR="00DA6652" w:rsidRPr="00DA6652" w:rsidRDefault="00DA6652" w:rsidP="00DA6652"/>
    <w:p w14:paraId="30F12D4F" w14:textId="4182CCFE" w:rsidR="00DA6652" w:rsidRDefault="00F834AC" w:rsidP="00DA6652">
      <w:pPr>
        <w:pStyle w:val="NormalWeb"/>
        <w:shd w:val="clear" w:color="auto" w:fill="FFFFFF"/>
        <w:contextualSpacing/>
        <w:rPr>
          <w:rFonts w:asciiTheme="minorHAnsi" w:hAnsiTheme="minorHAnsi" w:cstheme="majorHAnsi"/>
          <w:sz w:val="22"/>
          <w:szCs w:val="22"/>
        </w:rPr>
      </w:pPr>
      <w:r w:rsidRPr="00DA6652">
        <w:rPr>
          <w:rFonts w:asciiTheme="minorHAnsi" w:hAnsiTheme="minorHAnsi" w:cstheme="majorHAnsi"/>
          <w:sz w:val="22"/>
          <w:szCs w:val="22"/>
        </w:rPr>
        <w:t xml:space="preserve">Schools in England are required by law to have a medical conditions policy. </w:t>
      </w:r>
      <w:r w:rsidR="0055577C" w:rsidRPr="00DA6652">
        <w:rPr>
          <w:rFonts w:asciiTheme="minorHAnsi" w:hAnsiTheme="minorHAnsi" w:cstheme="majorHAnsi"/>
          <w:sz w:val="22"/>
          <w:szCs w:val="22"/>
        </w:rPr>
        <w:t xml:space="preserve">This policy should describe </w:t>
      </w:r>
      <w:r w:rsidR="00D73AE6" w:rsidRPr="00DA6652">
        <w:rPr>
          <w:rFonts w:asciiTheme="minorHAnsi" w:hAnsiTheme="minorHAnsi" w:cstheme="majorHAnsi"/>
          <w:sz w:val="22"/>
          <w:szCs w:val="22"/>
        </w:rPr>
        <w:t>how the school will care for any children with medical conditions, the procedures for getting the right support</w:t>
      </w:r>
      <w:r w:rsidR="00C66E8E" w:rsidRPr="00DA6652">
        <w:rPr>
          <w:rFonts w:asciiTheme="minorHAnsi" w:hAnsiTheme="minorHAnsi" w:cstheme="majorHAnsi"/>
          <w:sz w:val="22"/>
          <w:szCs w:val="22"/>
        </w:rPr>
        <w:t>,</w:t>
      </w:r>
      <w:r w:rsidR="00D73AE6" w:rsidRPr="00DA6652">
        <w:rPr>
          <w:rFonts w:asciiTheme="minorHAnsi" w:hAnsiTheme="minorHAnsi" w:cstheme="majorHAnsi"/>
          <w:sz w:val="22"/>
          <w:szCs w:val="22"/>
        </w:rPr>
        <w:t xml:space="preserve"> care and training in place and who is responsible for making sure the policy is carried out and reviewed in school. </w:t>
      </w:r>
    </w:p>
    <w:p w14:paraId="51FEFB8C" w14:textId="77777777" w:rsidR="00DA6652" w:rsidRPr="00DA6652" w:rsidRDefault="00DA6652" w:rsidP="00DA6652">
      <w:pPr>
        <w:pStyle w:val="NormalWeb"/>
        <w:shd w:val="clear" w:color="auto" w:fill="FFFFFF"/>
        <w:contextualSpacing/>
        <w:rPr>
          <w:rFonts w:asciiTheme="minorHAnsi" w:hAnsiTheme="minorHAnsi" w:cstheme="majorHAnsi"/>
          <w:sz w:val="22"/>
          <w:szCs w:val="22"/>
        </w:rPr>
      </w:pPr>
    </w:p>
    <w:p w14:paraId="2A9D8ADB" w14:textId="3E050A71" w:rsidR="00D73AE6" w:rsidRDefault="00D73AE6" w:rsidP="00DA6652">
      <w:pPr>
        <w:pStyle w:val="NormalWeb"/>
        <w:shd w:val="clear" w:color="auto" w:fill="FFFFFF"/>
        <w:contextualSpacing/>
        <w:rPr>
          <w:rFonts w:asciiTheme="minorHAnsi" w:hAnsiTheme="minorHAnsi" w:cstheme="majorHAnsi"/>
          <w:sz w:val="22"/>
          <w:szCs w:val="22"/>
        </w:rPr>
      </w:pPr>
      <w:r w:rsidRPr="00DA6652">
        <w:rPr>
          <w:rFonts w:asciiTheme="minorHAnsi" w:hAnsiTheme="minorHAnsi" w:cstheme="majorHAnsi"/>
          <w:sz w:val="22"/>
          <w:szCs w:val="22"/>
        </w:rPr>
        <w:t xml:space="preserve">The medical conditions policy should recognise that some health conditions can be life threatening and that </w:t>
      </w:r>
      <w:r w:rsidR="00F834AC" w:rsidRPr="00DA6652">
        <w:rPr>
          <w:rFonts w:asciiTheme="minorHAnsi" w:hAnsiTheme="minorHAnsi" w:cstheme="majorHAnsi"/>
          <w:sz w:val="22"/>
          <w:szCs w:val="22"/>
        </w:rPr>
        <w:t>conditions can</w:t>
      </w:r>
      <w:r w:rsidRPr="00DA6652">
        <w:rPr>
          <w:rFonts w:asciiTheme="minorHAnsi" w:hAnsiTheme="minorHAnsi" w:cstheme="majorHAnsi"/>
          <w:sz w:val="22"/>
          <w:szCs w:val="22"/>
        </w:rPr>
        <w:t xml:space="preserve"> also affect how a child learns. Schools must regularly review their policy to make sure the arrangements for children with medical conditions are </w:t>
      </w:r>
      <w:r w:rsidR="00F834AC" w:rsidRPr="00DA6652">
        <w:rPr>
          <w:rFonts w:asciiTheme="minorHAnsi" w:hAnsiTheme="minorHAnsi" w:cstheme="majorHAnsi"/>
          <w:sz w:val="22"/>
          <w:szCs w:val="22"/>
        </w:rPr>
        <w:t>consistently applied and effective</w:t>
      </w:r>
      <w:r w:rsidRPr="00DA6652">
        <w:rPr>
          <w:rFonts w:asciiTheme="minorHAnsi" w:hAnsiTheme="minorHAnsi" w:cstheme="majorHAnsi"/>
          <w:sz w:val="22"/>
          <w:szCs w:val="22"/>
        </w:rPr>
        <w:t xml:space="preserve">. </w:t>
      </w:r>
    </w:p>
    <w:p w14:paraId="626E700F" w14:textId="77777777" w:rsidR="00DA6652" w:rsidRPr="00DA6652" w:rsidRDefault="00DA6652" w:rsidP="00DA6652">
      <w:pPr>
        <w:pStyle w:val="NormalWeb"/>
        <w:shd w:val="clear" w:color="auto" w:fill="FFFFFF"/>
        <w:contextualSpacing/>
        <w:rPr>
          <w:rFonts w:asciiTheme="minorHAnsi" w:hAnsiTheme="minorHAnsi" w:cstheme="majorHAnsi"/>
          <w:sz w:val="22"/>
          <w:szCs w:val="22"/>
        </w:rPr>
      </w:pPr>
    </w:p>
    <w:p w14:paraId="4CAF27F9" w14:textId="77777777" w:rsidR="005C37B0" w:rsidRDefault="0055577C" w:rsidP="005C37B0">
      <w:pPr>
        <w:pStyle w:val="NormalWeb"/>
        <w:shd w:val="clear" w:color="auto" w:fill="FFFFFF"/>
        <w:contextualSpacing/>
        <w:rPr>
          <w:rFonts w:asciiTheme="minorHAnsi" w:hAnsiTheme="minorHAnsi" w:cstheme="majorHAnsi"/>
          <w:sz w:val="22"/>
          <w:szCs w:val="22"/>
        </w:rPr>
      </w:pPr>
      <w:r w:rsidRPr="00DA6652">
        <w:rPr>
          <w:rFonts w:asciiTheme="minorHAnsi" w:hAnsiTheme="minorHAnsi" w:cstheme="majorHAnsi"/>
          <w:sz w:val="22"/>
          <w:szCs w:val="22"/>
        </w:rPr>
        <w:t>The</w:t>
      </w:r>
      <w:r w:rsidR="00D73AE6" w:rsidRPr="00DA6652">
        <w:rPr>
          <w:rFonts w:asciiTheme="minorHAnsi" w:hAnsiTheme="minorHAnsi" w:cstheme="majorHAnsi"/>
          <w:sz w:val="22"/>
          <w:szCs w:val="22"/>
        </w:rPr>
        <w:t xml:space="preserve"> policy statement should be developed with pupils, parent</w:t>
      </w:r>
      <w:r w:rsidR="00ED456A">
        <w:rPr>
          <w:rFonts w:asciiTheme="minorHAnsi" w:hAnsiTheme="minorHAnsi" w:cstheme="majorHAnsi"/>
          <w:sz w:val="22"/>
          <w:szCs w:val="22"/>
        </w:rPr>
        <w:t>/carers</w:t>
      </w:r>
      <w:r w:rsidR="00D73AE6" w:rsidRPr="00DA6652">
        <w:rPr>
          <w:rFonts w:asciiTheme="minorHAnsi" w:hAnsiTheme="minorHAnsi" w:cstheme="majorHAnsi"/>
          <w:sz w:val="22"/>
          <w:szCs w:val="22"/>
        </w:rPr>
        <w:t xml:space="preserve">, school nurse, school staff, governors, the school employer and relevant local health services. This policy statement should be made </w:t>
      </w:r>
      <w:r w:rsidRPr="00DA6652">
        <w:rPr>
          <w:rFonts w:asciiTheme="minorHAnsi" w:hAnsiTheme="minorHAnsi" w:cstheme="majorHAnsi"/>
          <w:sz w:val="22"/>
          <w:szCs w:val="22"/>
        </w:rPr>
        <w:t xml:space="preserve">easily accessible </w:t>
      </w:r>
      <w:r w:rsidR="00D73AE6" w:rsidRPr="00DA6652">
        <w:rPr>
          <w:rFonts w:asciiTheme="minorHAnsi" w:hAnsiTheme="minorHAnsi" w:cstheme="majorHAnsi"/>
          <w:sz w:val="22"/>
          <w:szCs w:val="22"/>
        </w:rPr>
        <w:t xml:space="preserve">on the school's website. </w:t>
      </w:r>
    </w:p>
    <w:p w14:paraId="0EE39602" w14:textId="77777777" w:rsidR="005C37B0" w:rsidRDefault="005C37B0" w:rsidP="005C37B0">
      <w:pPr>
        <w:pStyle w:val="NormalWeb"/>
        <w:shd w:val="clear" w:color="auto" w:fill="FFFFFF"/>
        <w:contextualSpacing/>
        <w:rPr>
          <w:rFonts w:asciiTheme="minorHAnsi" w:hAnsiTheme="minorHAnsi" w:cstheme="majorHAnsi"/>
          <w:sz w:val="22"/>
          <w:szCs w:val="22"/>
        </w:rPr>
      </w:pPr>
    </w:p>
    <w:p w14:paraId="0D8C8690" w14:textId="331A7EB0" w:rsidR="005C37B0" w:rsidRDefault="005C37B0" w:rsidP="005C37B0">
      <w:pPr>
        <w:pStyle w:val="NormalWeb"/>
        <w:shd w:val="clear" w:color="auto" w:fill="FFFFFF"/>
        <w:contextualSpacing/>
        <w:rPr>
          <w:rFonts w:asciiTheme="minorHAnsi" w:hAnsiTheme="minorHAnsi" w:cstheme="majorHAnsi"/>
          <w:sz w:val="22"/>
          <w:szCs w:val="22"/>
        </w:rPr>
      </w:pPr>
      <w:r>
        <w:rPr>
          <w:rFonts w:asciiTheme="minorHAnsi" w:hAnsiTheme="minorHAnsi" w:cstheme="majorHAnsi"/>
          <w:sz w:val="22"/>
          <w:szCs w:val="22"/>
        </w:rPr>
        <w:t>An example policy is available at the following link:</w:t>
      </w:r>
    </w:p>
    <w:p w14:paraId="1A7B0540" w14:textId="7C851D85" w:rsidR="00C409E8" w:rsidRDefault="00C409E8" w:rsidP="005C37B0">
      <w:pPr>
        <w:pStyle w:val="NormalWeb"/>
        <w:shd w:val="clear" w:color="auto" w:fill="FFFFFF"/>
        <w:contextualSpacing/>
        <w:rPr>
          <w:rFonts w:asciiTheme="minorHAnsi" w:hAnsiTheme="minorHAnsi" w:cstheme="majorHAnsi"/>
          <w:sz w:val="22"/>
          <w:szCs w:val="22"/>
        </w:rPr>
      </w:pPr>
    </w:p>
    <w:p w14:paraId="19CA7D24" w14:textId="36D1F2FB" w:rsidR="00C409E8" w:rsidRDefault="008253DD" w:rsidP="005C37B0">
      <w:pPr>
        <w:pStyle w:val="NormalWeb"/>
        <w:shd w:val="clear" w:color="auto" w:fill="FFFFFF"/>
        <w:contextualSpacing/>
        <w:rPr>
          <w:rFonts w:asciiTheme="minorHAnsi" w:hAnsiTheme="minorHAnsi" w:cstheme="majorHAnsi"/>
          <w:sz w:val="22"/>
          <w:szCs w:val="22"/>
        </w:rPr>
      </w:pPr>
      <w:hyperlink r:id="rId18" w:history="1">
        <w:r w:rsidR="00C409E8" w:rsidRPr="00C409E8">
          <w:rPr>
            <w:rStyle w:val="Hyperlink"/>
            <w:rFonts w:asciiTheme="minorHAnsi" w:hAnsiTheme="minorHAnsi" w:cstheme="majorHAnsi"/>
            <w:sz w:val="22"/>
            <w:szCs w:val="22"/>
          </w:rPr>
          <w:t>Medical conditions policy</w:t>
        </w:r>
      </w:hyperlink>
    </w:p>
    <w:p w14:paraId="65454D05" w14:textId="6312F244" w:rsidR="005C37B0" w:rsidRDefault="005C37B0" w:rsidP="00DA6652">
      <w:pPr>
        <w:pStyle w:val="NormalWeb"/>
        <w:shd w:val="clear" w:color="auto" w:fill="FFFFFF"/>
        <w:contextualSpacing/>
        <w:rPr>
          <w:rFonts w:asciiTheme="minorHAnsi" w:hAnsiTheme="minorHAnsi" w:cstheme="majorHAnsi"/>
          <w:sz w:val="22"/>
          <w:szCs w:val="22"/>
        </w:rPr>
      </w:pPr>
    </w:p>
    <w:p w14:paraId="68E4FE21" w14:textId="09F4A344" w:rsidR="005C37B0" w:rsidRPr="00DA6652" w:rsidRDefault="005C37B0" w:rsidP="00DA6652">
      <w:pPr>
        <w:pStyle w:val="NormalWeb"/>
        <w:shd w:val="clear" w:color="auto" w:fill="FFFFFF"/>
        <w:contextualSpacing/>
        <w:rPr>
          <w:rFonts w:asciiTheme="minorHAnsi" w:hAnsiTheme="minorHAnsi" w:cstheme="majorHAnsi"/>
          <w:sz w:val="22"/>
          <w:szCs w:val="22"/>
        </w:rPr>
      </w:pPr>
      <w:r>
        <w:rPr>
          <w:rFonts w:asciiTheme="minorHAnsi" w:hAnsiTheme="minorHAnsi" w:cstheme="majorHAnsi"/>
          <w:sz w:val="22"/>
          <w:szCs w:val="22"/>
        </w:rPr>
        <w:t>It is important to note however that any exemplar policy will need to be adapted to reflect the Worcestershire context and the circumstances of individual schools, whilst also being coproduced with the school community.</w:t>
      </w:r>
    </w:p>
    <w:p w14:paraId="60CDD8DA" w14:textId="5405061A" w:rsidR="0055577C" w:rsidRDefault="00D73AE6" w:rsidP="0055577C">
      <w:pPr>
        <w:pStyle w:val="Heading3"/>
      </w:pPr>
      <w:r w:rsidRPr="004A3A20">
        <w:t xml:space="preserve">Management of medication </w:t>
      </w:r>
    </w:p>
    <w:p w14:paraId="5FC7E44B" w14:textId="77777777" w:rsidR="0055577C" w:rsidRPr="0055577C" w:rsidRDefault="0055577C" w:rsidP="0055577C"/>
    <w:p w14:paraId="4C7A410C" w14:textId="26706AD6" w:rsidR="00D73AE6" w:rsidRPr="00DA6652" w:rsidRDefault="0055577C" w:rsidP="0055577C">
      <w:pPr>
        <w:pStyle w:val="Heading3"/>
        <w:rPr>
          <w:rFonts w:asciiTheme="minorHAnsi" w:hAnsiTheme="minorHAnsi" w:cs="Arial"/>
          <w:bCs/>
          <w:sz w:val="22"/>
          <w:szCs w:val="22"/>
        </w:rPr>
      </w:pPr>
      <w:r w:rsidRPr="00893B2E">
        <w:rPr>
          <w:rFonts w:asciiTheme="minorHAnsi" w:hAnsiTheme="minorHAnsi" w:cstheme="minorHAnsi"/>
          <w:color w:val="auto"/>
          <w:sz w:val="22"/>
          <w:szCs w:val="22"/>
        </w:rPr>
        <w:t xml:space="preserve">The medical conditions policy should contain information about how the school manages medication. </w:t>
      </w:r>
      <w:r w:rsidR="00D73AE6" w:rsidRPr="00893B2E">
        <w:rPr>
          <w:rFonts w:asciiTheme="minorHAnsi" w:hAnsiTheme="minorHAnsi" w:cstheme="minorHAnsi"/>
          <w:color w:val="auto"/>
          <w:sz w:val="22"/>
          <w:szCs w:val="22"/>
        </w:rPr>
        <w:t xml:space="preserve">Clear guidance about the management of medication in schools is provided in </w:t>
      </w:r>
      <w:hyperlink r:id="rId19" w:history="1">
        <w:r w:rsidR="00D73AE6" w:rsidRPr="00DA6652">
          <w:rPr>
            <w:rStyle w:val="Hyperlink"/>
            <w:rFonts w:asciiTheme="minorHAnsi" w:hAnsiTheme="minorHAnsi"/>
            <w:bCs/>
            <w:sz w:val="22"/>
            <w:szCs w:val="22"/>
          </w:rPr>
          <w:t>Supporting pupils at school with medical conditions</w:t>
        </w:r>
      </w:hyperlink>
      <w:r w:rsidR="00D73AE6" w:rsidRPr="00DA6652">
        <w:rPr>
          <w:rFonts w:asciiTheme="minorHAnsi" w:hAnsiTheme="minorHAnsi" w:cs="Arial"/>
          <w:bCs/>
          <w:sz w:val="22"/>
          <w:szCs w:val="22"/>
        </w:rPr>
        <w:t xml:space="preserve"> (2015). </w:t>
      </w:r>
    </w:p>
    <w:p w14:paraId="09BE9755" w14:textId="43C8C8A4" w:rsidR="0013511C" w:rsidRDefault="00DA6652" w:rsidP="0013511C">
      <w:pPr>
        <w:spacing w:before="100" w:beforeAutospacing="1" w:after="100" w:afterAutospacing="1" w:line="240" w:lineRule="auto"/>
        <w:rPr>
          <w:rFonts w:eastAsia="Times New Roman" w:cs="Times New Roman"/>
          <w:lang w:val="en" w:eastAsia="en-GB"/>
        </w:rPr>
      </w:pPr>
      <w:r w:rsidRPr="00DA6652">
        <w:rPr>
          <w:rFonts w:eastAsia="Times New Roman" w:cs="Times New Roman"/>
          <w:lang w:val="en" w:eastAsia="en-GB"/>
        </w:rPr>
        <w:t>Since</w:t>
      </w:r>
      <w:r w:rsidR="0013511C" w:rsidRPr="0013511C">
        <w:rPr>
          <w:rFonts w:eastAsia="Times New Roman" w:cs="Times New Roman"/>
          <w:lang w:val="en" w:eastAsia="en-GB"/>
        </w:rPr>
        <w:t xml:space="preserve"> 2014 schools </w:t>
      </w:r>
      <w:r w:rsidRPr="00DA6652">
        <w:rPr>
          <w:rFonts w:eastAsia="Times New Roman" w:cs="Times New Roman"/>
          <w:lang w:val="en" w:eastAsia="en-GB"/>
        </w:rPr>
        <w:t>have been</w:t>
      </w:r>
      <w:r w:rsidR="0013511C" w:rsidRPr="0013511C">
        <w:rPr>
          <w:rFonts w:eastAsia="Times New Roman" w:cs="Times New Roman"/>
          <w:lang w:val="en" w:eastAsia="en-GB"/>
        </w:rPr>
        <w:t xml:space="preserve"> allowed to purchase a salbutamol inhaler without a prescription for use in emergencies when a child with asthma cannot access their own inhaler.</w:t>
      </w:r>
      <w:r w:rsidRPr="00DA6652">
        <w:rPr>
          <w:rFonts w:eastAsia="Times New Roman" w:cs="Times New Roman"/>
          <w:lang w:val="en" w:eastAsia="en-GB"/>
        </w:rPr>
        <w:t xml:space="preserve"> Schools that choose to keep an emergency inhaler should include information about this is their medical conditions policy based on the following guidance:</w:t>
      </w:r>
    </w:p>
    <w:p w14:paraId="08C61246" w14:textId="6739C3C1" w:rsidR="00614629" w:rsidRPr="0013511C" w:rsidRDefault="008253DD" w:rsidP="0013511C">
      <w:pPr>
        <w:spacing w:before="100" w:beforeAutospacing="1" w:after="100" w:afterAutospacing="1" w:line="240" w:lineRule="auto"/>
        <w:rPr>
          <w:rFonts w:eastAsia="Times New Roman" w:cs="Times New Roman"/>
          <w:lang w:val="en" w:eastAsia="en-GB"/>
        </w:rPr>
      </w:pPr>
      <w:hyperlink r:id="rId20" w:history="1">
        <w:r w:rsidR="00614629" w:rsidRPr="00614629">
          <w:rPr>
            <w:rStyle w:val="Hyperlink"/>
            <w:rFonts w:eastAsia="Times New Roman" w:cs="Times New Roman"/>
            <w:lang w:val="en" w:eastAsia="en-GB"/>
          </w:rPr>
          <w:t>Emergency inhalers in schools</w:t>
        </w:r>
      </w:hyperlink>
    </w:p>
    <w:p w14:paraId="2BB6DC08" w14:textId="77777777" w:rsidR="0055577C" w:rsidRPr="00AA11A0" w:rsidRDefault="0055577C" w:rsidP="0055577C">
      <w:pPr>
        <w:pStyle w:val="Default"/>
      </w:pPr>
    </w:p>
    <w:p w14:paraId="2CF7B00C" w14:textId="643AA31F" w:rsidR="00F834AC" w:rsidRDefault="00DA6652" w:rsidP="00DA6652">
      <w:pPr>
        <w:rPr>
          <w:rFonts w:eastAsia="Times New Roman" w:cstheme="majorHAnsi"/>
          <w:lang w:val="en" w:eastAsia="en-GB"/>
        </w:rPr>
      </w:pPr>
      <w:r w:rsidRPr="001A2DA7">
        <w:rPr>
          <w:rFonts w:cstheme="majorHAnsi"/>
        </w:rPr>
        <w:t xml:space="preserve">Since </w:t>
      </w:r>
      <w:r w:rsidR="00F834AC" w:rsidRPr="001A2DA7">
        <w:rPr>
          <w:rFonts w:cstheme="majorHAnsi"/>
        </w:rPr>
        <w:t xml:space="preserve">2017 </w:t>
      </w:r>
      <w:r w:rsidR="0055577C" w:rsidRPr="001A2DA7">
        <w:rPr>
          <w:rFonts w:eastAsia="Times New Roman" w:cstheme="majorHAnsi"/>
          <w:lang w:val="en" w:eastAsia="en-GB"/>
        </w:rPr>
        <w:t xml:space="preserve">schools have </w:t>
      </w:r>
      <w:r w:rsidRPr="001A2DA7">
        <w:rPr>
          <w:rFonts w:eastAsia="Times New Roman" w:cstheme="majorHAnsi"/>
          <w:lang w:val="en" w:eastAsia="en-GB"/>
        </w:rPr>
        <w:t xml:space="preserve">also </w:t>
      </w:r>
      <w:r w:rsidR="0055577C" w:rsidRPr="001A2DA7">
        <w:rPr>
          <w:rFonts w:eastAsia="Times New Roman" w:cstheme="majorHAnsi"/>
          <w:lang w:val="en" w:eastAsia="en-GB"/>
        </w:rPr>
        <w:t>been allowed to purchase adrenaline auto-injector (AAI) devices without a prescription, for emergency use on children who are at risk of anaphylaxis but whose own device is not available or not working.</w:t>
      </w:r>
      <w:r w:rsidRPr="001A2DA7">
        <w:rPr>
          <w:rFonts w:cstheme="majorHAnsi"/>
        </w:rPr>
        <w:t xml:space="preserve"> </w:t>
      </w:r>
      <w:r w:rsidR="0055577C" w:rsidRPr="001A2DA7">
        <w:rPr>
          <w:rFonts w:eastAsia="Times New Roman" w:cstheme="majorHAnsi"/>
          <w:lang w:val="en" w:eastAsia="en-GB"/>
        </w:rPr>
        <w:t>Schools choosing</w:t>
      </w:r>
      <w:r w:rsidR="00F834AC" w:rsidRPr="001A2DA7">
        <w:rPr>
          <w:rFonts w:eastAsia="Times New Roman" w:cstheme="majorHAnsi"/>
          <w:lang w:val="en" w:eastAsia="en-GB"/>
        </w:rPr>
        <w:t xml:space="preserve"> to keep an emergency AAI </w:t>
      </w:r>
      <w:r w:rsidR="0055577C" w:rsidRPr="001A2DA7">
        <w:rPr>
          <w:rFonts w:eastAsia="Times New Roman" w:cstheme="majorHAnsi"/>
          <w:lang w:val="en" w:eastAsia="en-GB"/>
        </w:rPr>
        <w:t>should follow Department of Health guidance should include information about their arrangements in their medical conditions policy.</w:t>
      </w:r>
    </w:p>
    <w:p w14:paraId="3890CF34" w14:textId="1E243B90" w:rsidR="00B44C9A" w:rsidRPr="001A2DA7" w:rsidRDefault="008253DD" w:rsidP="00DA6652">
      <w:pPr>
        <w:rPr>
          <w:rFonts w:cstheme="majorHAnsi"/>
        </w:rPr>
      </w:pPr>
      <w:hyperlink r:id="rId21" w:history="1">
        <w:r w:rsidR="00B44C9A" w:rsidRPr="00B44C9A">
          <w:rPr>
            <w:rStyle w:val="Hyperlink"/>
            <w:rFonts w:eastAsia="Times New Roman" w:cstheme="majorHAnsi"/>
            <w:lang w:val="en" w:eastAsia="en-GB"/>
          </w:rPr>
          <w:t>Adrenaline auto-injectors in schools</w:t>
        </w:r>
      </w:hyperlink>
    </w:p>
    <w:p w14:paraId="0195FE47" w14:textId="77777777" w:rsidR="00F517BF" w:rsidRPr="00DA6652" w:rsidRDefault="00F517BF" w:rsidP="00D73AE6">
      <w:pPr>
        <w:rPr>
          <w:rFonts w:cstheme="majorHAnsi"/>
        </w:rPr>
      </w:pPr>
    </w:p>
    <w:p w14:paraId="10631F49" w14:textId="3AC39F67" w:rsidR="009A1E00" w:rsidRDefault="009A1E00" w:rsidP="00251DDB">
      <w:pPr>
        <w:pStyle w:val="Heading2"/>
      </w:pPr>
      <w:r>
        <w:t>Attendance</w:t>
      </w:r>
    </w:p>
    <w:p w14:paraId="3A492EFA" w14:textId="2E1FDBF4" w:rsidR="00A83CAB" w:rsidRPr="00A83CAB" w:rsidRDefault="00A83CAB" w:rsidP="00A83CAB">
      <w:pPr>
        <w:pStyle w:val="Default"/>
        <w:rPr>
          <w:rFonts w:asciiTheme="minorHAnsi" w:hAnsiTheme="minorHAnsi"/>
          <w:sz w:val="22"/>
          <w:szCs w:val="22"/>
        </w:rPr>
      </w:pPr>
    </w:p>
    <w:p w14:paraId="249BF50E" w14:textId="3B94FF62" w:rsidR="00A83CAB" w:rsidRPr="001A2DA7" w:rsidRDefault="00A83CAB" w:rsidP="00A83CAB">
      <w:pPr>
        <w:pStyle w:val="Default"/>
        <w:rPr>
          <w:rFonts w:ascii="Calibri" w:hAnsi="Calibri" w:cs="Calibri"/>
          <w:sz w:val="22"/>
          <w:szCs w:val="22"/>
        </w:rPr>
      </w:pPr>
      <w:r w:rsidRPr="001A2DA7">
        <w:rPr>
          <w:rFonts w:ascii="Calibri" w:hAnsi="Calibri" w:cs="Calibri"/>
          <w:sz w:val="22"/>
          <w:szCs w:val="22"/>
        </w:rPr>
        <w:t xml:space="preserve">All children and young people are entitled to a </w:t>
      </w:r>
      <w:r w:rsidR="00AE02B7" w:rsidRPr="001A2DA7">
        <w:rPr>
          <w:rFonts w:ascii="Calibri" w:hAnsi="Calibri" w:cs="Calibri"/>
          <w:sz w:val="22"/>
          <w:szCs w:val="22"/>
        </w:rPr>
        <w:t>full-time</w:t>
      </w:r>
      <w:r w:rsidRPr="001A2DA7">
        <w:rPr>
          <w:rFonts w:ascii="Calibri" w:hAnsi="Calibri" w:cs="Calibri"/>
          <w:sz w:val="22"/>
          <w:szCs w:val="22"/>
        </w:rPr>
        <w:t xml:space="preserve"> education unless a decision has been made by Worcestershire Children First that to provide this is not in the child’s best interest. This decision would be made in consultation with relevant professionals involved with the child at the time. </w:t>
      </w:r>
    </w:p>
    <w:p w14:paraId="0E14D176" w14:textId="77777777" w:rsidR="00A83CAB" w:rsidRPr="001A2DA7" w:rsidRDefault="00A83CAB" w:rsidP="00A83CAB">
      <w:pPr>
        <w:pStyle w:val="Default"/>
        <w:rPr>
          <w:rFonts w:ascii="Calibri" w:hAnsi="Calibri" w:cs="Calibri"/>
          <w:sz w:val="22"/>
          <w:szCs w:val="22"/>
        </w:rPr>
      </w:pPr>
    </w:p>
    <w:p w14:paraId="4FB45842" w14:textId="77777777" w:rsidR="00A83CAB" w:rsidRPr="001A2DA7" w:rsidRDefault="00A83CAB" w:rsidP="00A83CAB">
      <w:pPr>
        <w:pStyle w:val="Default"/>
        <w:rPr>
          <w:rFonts w:ascii="Calibri" w:hAnsi="Calibri" w:cs="Calibri"/>
          <w:sz w:val="22"/>
          <w:szCs w:val="22"/>
        </w:rPr>
      </w:pPr>
      <w:r w:rsidRPr="001A2DA7">
        <w:rPr>
          <w:rFonts w:ascii="Calibri" w:hAnsi="Calibri" w:cs="Calibri"/>
          <w:sz w:val="22"/>
          <w:szCs w:val="22"/>
        </w:rPr>
        <w:t>In most cases schools are able to make suitable arrangements for children to secure regular full-time attendance in school. However, if the child is absent or likely to be absent for 15 days or more during an academic year, (consecutive or cumulative), then the school must inform Worcestershire Children First. An officer will then work with the school to identify any additional adjustments that may be required to safeguard the child’s education.</w:t>
      </w:r>
    </w:p>
    <w:p w14:paraId="54AAC540" w14:textId="77777777" w:rsidR="00A83CAB" w:rsidRPr="001A2DA7" w:rsidRDefault="00A83CAB" w:rsidP="00A83CAB">
      <w:pPr>
        <w:pStyle w:val="Default"/>
        <w:rPr>
          <w:rFonts w:ascii="Calibri" w:hAnsi="Calibri" w:cs="Calibri"/>
          <w:sz w:val="22"/>
          <w:szCs w:val="22"/>
          <w:highlight w:val="yellow"/>
        </w:rPr>
      </w:pPr>
    </w:p>
    <w:p w14:paraId="365E09F5" w14:textId="7A86AD60" w:rsidR="00A83CAB" w:rsidRPr="001A2DA7" w:rsidRDefault="00A83CAB" w:rsidP="00A83CAB">
      <w:pPr>
        <w:pStyle w:val="Default"/>
        <w:rPr>
          <w:rFonts w:ascii="Calibri" w:hAnsi="Calibri" w:cs="Calibri"/>
          <w:sz w:val="22"/>
          <w:szCs w:val="22"/>
        </w:rPr>
      </w:pPr>
      <w:r w:rsidRPr="001A2DA7">
        <w:rPr>
          <w:rFonts w:ascii="Calibri" w:hAnsi="Calibri" w:cs="Calibri"/>
          <w:sz w:val="22"/>
          <w:szCs w:val="22"/>
        </w:rPr>
        <w:lastRenderedPageBreak/>
        <w:t>Children should not be sent home regularly because of their medical needs unless this is documented in the Individual Health Care Plan. If it is necessary to send the child home because of health needs, consideration must be made to making suitable alternative arrangements and Worcestershire Children First</w:t>
      </w:r>
      <w:r w:rsidR="00313323" w:rsidRPr="001A2DA7">
        <w:rPr>
          <w:rFonts w:ascii="Calibri" w:hAnsi="Calibri" w:cs="Calibri"/>
          <w:sz w:val="22"/>
          <w:szCs w:val="22"/>
        </w:rPr>
        <w:t xml:space="preserve"> </w:t>
      </w:r>
      <w:r w:rsidRPr="001A2DA7">
        <w:rPr>
          <w:rFonts w:ascii="Calibri" w:hAnsi="Calibri" w:cs="Calibri"/>
          <w:sz w:val="22"/>
          <w:szCs w:val="22"/>
        </w:rPr>
        <w:t>must be informed. Medical evidence should be sought where attendance is regularly affected. Part time timetables must be underpinned by medical evidence of the need for this approach.</w:t>
      </w:r>
    </w:p>
    <w:p w14:paraId="62B8D332" w14:textId="77777777" w:rsidR="00A83CAB" w:rsidRDefault="00A83CAB" w:rsidP="009A1E00">
      <w:pPr>
        <w:pStyle w:val="Default"/>
        <w:rPr>
          <w:sz w:val="22"/>
          <w:szCs w:val="22"/>
        </w:rPr>
      </w:pPr>
    </w:p>
    <w:p w14:paraId="23A7A723" w14:textId="77777777" w:rsidR="00251DDB" w:rsidRDefault="00251DDB" w:rsidP="00DA6652">
      <w:pPr>
        <w:pStyle w:val="Heading3"/>
      </w:pPr>
      <w:r>
        <w:t>Part time timetables</w:t>
      </w:r>
    </w:p>
    <w:p w14:paraId="71C3A68E" w14:textId="77777777" w:rsidR="00251DDB" w:rsidRPr="00231470" w:rsidRDefault="00251DDB" w:rsidP="00251DDB">
      <w:pPr>
        <w:autoSpaceDE w:val="0"/>
        <w:autoSpaceDN w:val="0"/>
        <w:adjustRightInd w:val="0"/>
        <w:spacing w:after="0" w:line="240" w:lineRule="auto"/>
        <w:rPr>
          <w:rFonts w:ascii="Calibri" w:hAnsi="Calibri" w:cs="Calibri"/>
          <w:color w:val="000000"/>
          <w:sz w:val="24"/>
          <w:szCs w:val="24"/>
        </w:rPr>
      </w:pPr>
    </w:p>
    <w:p w14:paraId="598336A7" w14:textId="59E280DB" w:rsidR="00872F85" w:rsidRDefault="00251DDB" w:rsidP="00251DDB">
      <w:r w:rsidRPr="00231470">
        <w:t>In exceptional circumstances there may be a need for a temporary part-time timetable to me</w:t>
      </w:r>
      <w:r w:rsidR="00DA6652">
        <w:t>et a pupil’s individual needs, f</w:t>
      </w:r>
      <w:r w:rsidRPr="00231470">
        <w:t xml:space="preserve">or example where </w:t>
      </w:r>
      <w:r>
        <w:t xml:space="preserve">there is evidence that </w:t>
      </w:r>
      <w:r w:rsidRPr="00231470">
        <w:t>a medical condition prevents a pupil from attending full-time education and a part-time timetable is considered as part of a re-integration package. A part-time timetable must not be treated as a long-term solution</w:t>
      </w:r>
      <w:r w:rsidR="00680223">
        <w:t xml:space="preserve"> and must be agreed with parent/carers</w:t>
      </w:r>
      <w:r w:rsidRPr="00231470">
        <w:t xml:space="preserve">. </w:t>
      </w:r>
      <w:r w:rsidR="00C94E3D">
        <w:t xml:space="preserve">If the plan results in the child being absent for </w:t>
      </w:r>
      <w:r w:rsidR="00C94E3D" w:rsidRPr="00431556">
        <w:t>1</w:t>
      </w:r>
      <w:r w:rsidR="00705EB9" w:rsidRPr="00431556">
        <w:t>0</w:t>
      </w:r>
      <w:r w:rsidR="00C94E3D" w:rsidRPr="00431556">
        <w:t xml:space="preserve"> days</w:t>
      </w:r>
      <w:r w:rsidR="00C94E3D">
        <w:t xml:space="preserve"> or more either consecutively or cumulatively the school must make suitable alternative arrangements and notify </w:t>
      </w:r>
      <w:r w:rsidR="007954DD">
        <w:t>Worcestershire Children First</w:t>
      </w:r>
      <w:r w:rsidR="00193CC0">
        <w:t xml:space="preserve"> using the </w:t>
      </w:r>
      <w:r w:rsidR="00CD7788" w:rsidRPr="00431556">
        <w:t>10</w:t>
      </w:r>
      <w:r w:rsidR="00431556" w:rsidRPr="00431556">
        <w:t>-</w:t>
      </w:r>
      <w:r w:rsidR="00CD7788" w:rsidRPr="00431556">
        <w:t>day absence form found on the Children Services Portal.</w:t>
      </w:r>
      <w:r w:rsidR="00CD7788">
        <w:t xml:space="preserve"> </w:t>
      </w:r>
    </w:p>
    <w:p w14:paraId="79D9824E" w14:textId="1A004B41" w:rsidR="00251DDB" w:rsidRDefault="00251DDB" w:rsidP="00251DDB">
      <w:r>
        <w:t xml:space="preserve">The IHP should clearly set out the </w:t>
      </w:r>
      <w:r w:rsidRPr="00231470">
        <w:t xml:space="preserve">point </w:t>
      </w:r>
      <w:r>
        <w:t xml:space="preserve">at which </w:t>
      </w:r>
      <w:r w:rsidRPr="00231470">
        <w:t>the pupil is expected to attend full-time or be provided with alternative provision.</w:t>
      </w:r>
      <w:r>
        <w:t xml:space="preserve"> The arrangements described in the IHP should be reviewed regularly when a child is on a part time </w:t>
      </w:r>
      <w:r w:rsidR="008A5AB2">
        <w:t>timetable</w:t>
      </w:r>
      <w:r>
        <w:t xml:space="preserve"> or is accessing alternative provision.</w:t>
      </w:r>
    </w:p>
    <w:p w14:paraId="56F270F9" w14:textId="02A7DB19" w:rsidR="00643078" w:rsidRPr="00643078" w:rsidRDefault="00643078" w:rsidP="00643078">
      <w:pPr>
        <w:rPr>
          <w:rFonts w:cs="Arial"/>
        </w:rPr>
      </w:pPr>
      <w:bookmarkStart w:id="0" w:name="_Hlk19521106"/>
      <w:r w:rsidRPr="00643078">
        <w:rPr>
          <w:rFonts w:cs="Arial"/>
        </w:rPr>
        <w:t>The decision that a child is unable to attend school because of medical difficulties</w:t>
      </w:r>
      <w:r>
        <w:rPr>
          <w:rFonts w:cs="Arial"/>
        </w:rPr>
        <w:t xml:space="preserve"> or is only able to attend part time</w:t>
      </w:r>
      <w:r w:rsidRPr="00643078">
        <w:rPr>
          <w:rFonts w:cs="Arial"/>
        </w:rPr>
        <w:t xml:space="preserve"> must be supported </w:t>
      </w:r>
      <w:r w:rsidR="00591E07">
        <w:rPr>
          <w:rFonts w:cs="Arial"/>
        </w:rPr>
        <w:t xml:space="preserve">Worcestershire Children First </w:t>
      </w:r>
      <w:r w:rsidR="00F4477D">
        <w:rPr>
          <w:rFonts w:cs="Arial"/>
        </w:rPr>
        <w:t xml:space="preserve">based on </w:t>
      </w:r>
      <w:r w:rsidRPr="00643078">
        <w:rPr>
          <w:rFonts w:cs="Arial"/>
        </w:rPr>
        <w:t>evidence from a health professional. This evidence will need to include:</w:t>
      </w:r>
    </w:p>
    <w:p w14:paraId="2DE4EEE7" w14:textId="77777777" w:rsidR="00643078" w:rsidRPr="00643078" w:rsidRDefault="00643078" w:rsidP="00643078">
      <w:pPr>
        <w:pStyle w:val="ListParagraph"/>
        <w:numPr>
          <w:ilvl w:val="0"/>
          <w:numId w:val="4"/>
        </w:numPr>
        <w:rPr>
          <w:rFonts w:cs="Arial"/>
        </w:rPr>
      </w:pPr>
      <w:r w:rsidRPr="00643078">
        <w:rPr>
          <w:rFonts w:cs="Arial"/>
        </w:rPr>
        <w:t xml:space="preserve">The nature of the child’s illness that leads to the child being unable to attend school, including prognosis where possible. </w:t>
      </w:r>
    </w:p>
    <w:p w14:paraId="42ADE3B7" w14:textId="77777777" w:rsidR="00643078" w:rsidRPr="00643078" w:rsidRDefault="00643078" w:rsidP="00643078">
      <w:pPr>
        <w:pStyle w:val="ListParagraph"/>
        <w:numPr>
          <w:ilvl w:val="0"/>
          <w:numId w:val="4"/>
        </w:numPr>
        <w:rPr>
          <w:rFonts w:cs="Arial"/>
        </w:rPr>
      </w:pPr>
      <w:r w:rsidRPr="00643078">
        <w:rPr>
          <w:rFonts w:cs="Arial"/>
        </w:rPr>
        <w:t xml:space="preserve">Advice as to whether the child can engage in learning and for what proportion of the week. </w:t>
      </w:r>
    </w:p>
    <w:p w14:paraId="2405CE7B" w14:textId="1255BB71" w:rsidR="00643078" w:rsidRPr="00643078" w:rsidRDefault="00643078" w:rsidP="00643078">
      <w:pPr>
        <w:pStyle w:val="ListParagraph"/>
        <w:numPr>
          <w:ilvl w:val="0"/>
          <w:numId w:val="4"/>
        </w:numPr>
      </w:pPr>
      <w:r w:rsidRPr="00643078">
        <w:rPr>
          <w:rFonts w:cs="Arial"/>
        </w:rPr>
        <w:t xml:space="preserve">The timescale that medical advice is relevant for or the timescale for which education, other than in </w:t>
      </w:r>
      <w:r w:rsidR="008D4561">
        <w:rPr>
          <w:rFonts w:cs="Arial"/>
        </w:rPr>
        <w:t>s</w:t>
      </w:r>
      <w:r w:rsidRPr="00643078">
        <w:rPr>
          <w:rFonts w:cs="Arial"/>
        </w:rPr>
        <w:t xml:space="preserve">chool (for example home tuition or with the </w:t>
      </w:r>
      <w:r w:rsidR="00ED456A">
        <w:rPr>
          <w:rFonts w:cs="Arial"/>
        </w:rPr>
        <w:t>Medical Education Team</w:t>
      </w:r>
      <w:r w:rsidRPr="00643078">
        <w:rPr>
          <w:rFonts w:cs="Arial"/>
        </w:rPr>
        <w:t xml:space="preserve">) will be considered necessary. </w:t>
      </w:r>
      <w:bookmarkEnd w:id="0"/>
    </w:p>
    <w:p w14:paraId="0D94F28B" w14:textId="582FDE34" w:rsidR="00643078" w:rsidRPr="00231470" w:rsidRDefault="00643078" w:rsidP="00251DDB">
      <w:pPr>
        <w:pStyle w:val="ListParagraph"/>
        <w:numPr>
          <w:ilvl w:val="0"/>
          <w:numId w:val="4"/>
        </w:numPr>
      </w:pPr>
      <w:r w:rsidRPr="00643078">
        <w:t>When a review of arrangements made for the child will take place</w:t>
      </w:r>
    </w:p>
    <w:p w14:paraId="6748DDBA" w14:textId="77777777" w:rsidR="00F45C6B" w:rsidRDefault="00F45C6B" w:rsidP="008253DD"/>
    <w:p w14:paraId="5AB91A37" w14:textId="464F3248" w:rsidR="00DA6652" w:rsidRDefault="00251DDB" w:rsidP="00F517BF">
      <w:pPr>
        <w:pStyle w:val="Heading3"/>
      </w:pPr>
      <w:r>
        <w:t>Alternative Provision</w:t>
      </w:r>
    </w:p>
    <w:p w14:paraId="65A9325E" w14:textId="77777777" w:rsidR="00F517BF" w:rsidRPr="00F517BF" w:rsidRDefault="00F517BF" w:rsidP="00F517BF"/>
    <w:p w14:paraId="06846230" w14:textId="1465F4B5" w:rsidR="00884332" w:rsidRDefault="00884332" w:rsidP="00884332">
      <w:r>
        <w:t xml:space="preserve">In order to ensure children access their entitlement to full time education, sometimes it is helpful or necessary to make alternative provision for the child. Alternative provision often allows for a more bespoke and flexible approach to education. This can work well for children whose medical difficulties mean for example that their energy levels fluctuate and therefore </w:t>
      </w:r>
      <w:r w:rsidR="00AE02B7">
        <w:t>full-time</w:t>
      </w:r>
      <w:r>
        <w:t xml:space="preserve"> attendance within a busy school environment is very challenging.</w:t>
      </w:r>
    </w:p>
    <w:p w14:paraId="434F3127" w14:textId="015F7754" w:rsidR="00D810AC" w:rsidRDefault="00DA6652" w:rsidP="00643078">
      <w:pPr>
        <w:autoSpaceDE w:val="0"/>
        <w:autoSpaceDN w:val="0"/>
        <w:adjustRightInd w:val="0"/>
      </w:pPr>
      <w:r>
        <w:t xml:space="preserve">Alternative provision can be defined as </w:t>
      </w:r>
      <w:r w:rsidR="00643078">
        <w:rPr>
          <w:sz w:val="23"/>
          <w:szCs w:val="23"/>
        </w:rPr>
        <w:t>e</w:t>
      </w:r>
      <w:r w:rsidR="00D810AC" w:rsidRPr="00761F0C">
        <w:rPr>
          <w:sz w:val="23"/>
          <w:szCs w:val="23"/>
        </w:rPr>
        <w:t xml:space="preserve">ducation for pupils who, because of exclusion, illness or other reasons, would not otherwise receive suitable </w:t>
      </w:r>
      <w:r w:rsidR="00D810AC" w:rsidRPr="00643078">
        <w:t>education</w:t>
      </w:r>
      <w:r w:rsidR="00643078" w:rsidRPr="00643078">
        <w:t xml:space="preserve"> </w:t>
      </w:r>
      <w:r w:rsidR="00D810AC" w:rsidRPr="00643078">
        <w:t>(DfE, 2013).</w:t>
      </w:r>
    </w:p>
    <w:p w14:paraId="0A362AE7" w14:textId="77777777" w:rsidR="00C97331" w:rsidRPr="009F2D4E" w:rsidRDefault="008253DD" w:rsidP="00C97331">
      <w:pPr>
        <w:rPr>
          <w:rFonts w:cs="Arial"/>
          <w:bCs/>
        </w:rPr>
      </w:pPr>
      <w:hyperlink r:id="rId22" w:history="1">
        <w:r w:rsidR="00C97331" w:rsidRPr="009F2D4E">
          <w:rPr>
            <w:rStyle w:val="Hyperlink"/>
            <w:rFonts w:cs="Arial"/>
            <w:bCs/>
          </w:rPr>
          <w:t>Statutory Guidance on Alternative Provision (DfE, 2013</w:t>
        </w:r>
      </w:hyperlink>
      <w:r w:rsidR="00C97331" w:rsidRPr="009F2D4E">
        <w:rPr>
          <w:rFonts w:cs="Arial"/>
          <w:bCs/>
        </w:rPr>
        <w:t xml:space="preserve">) </w:t>
      </w:r>
    </w:p>
    <w:p w14:paraId="25BC9346" w14:textId="6486B0F2" w:rsidR="00884332" w:rsidRDefault="00884332" w:rsidP="00884332">
      <w:r>
        <w:t xml:space="preserve">Alternative provision for children with medical difficulties can be arranged by a school or by the Local Authority. </w:t>
      </w:r>
      <w:r w:rsidRPr="00884045">
        <w:t xml:space="preserve">In cases where the child’s medical difficulties are likely to be short term </w:t>
      </w:r>
      <w:r w:rsidR="008A3296" w:rsidRPr="00884045">
        <w:t>(typically less than 15 days</w:t>
      </w:r>
      <w:r w:rsidR="009C2F73">
        <w:t xml:space="preserve">) </w:t>
      </w:r>
      <w:r w:rsidRPr="00884045">
        <w:t>school</w:t>
      </w:r>
      <w:r w:rsidR="00884045" w:rsidRPr="00884045">
        <w:t>s</w:t>
      </w:r>
      <w:r w:rsidRPr="00884045">
        <w:t xml:space="preserve"> </w:t>
      </w:r>
      <w:r w:rsidR="00884045" w:rsidRPr="00884045">
        <w:t>should</w:t>
      </w:r>
      <w:r w:rsidRPr="00884045">
        <w:t xml:space="preserve"> make these arrangements. </w:t>
      </w:r>
      <w:r w:rsidR="00AC2E00">
        <w:t xml:space="preserve">This provision is likely to include </w:t>
      </w:r>
      <w:r w:rsidR="00AC2E00">
        <w:lastRenderedPageBreak/>
        <w:t xml:space="preserve">sending work home </w:t>
      </w:r>
      <w:r w:rsidR="00747B74">
        <w:t xml:space="preserve">and/or enabling access to online learning. </w:t>
      </w:r>
      <w:r>
        <w:t xml:space="preserve">In cases where the child is not able to attend school for long periods </w:t>
      </w:r>
      <w:r w:rsidR="00FB03C5">
        <w:t xml:space="preserve">it </w:t>
      </w:r>
      <w:r w:rsidR="00191263">
        <w:t>may</w:t>
      </w:r>
      <w:r w:rsidR="00FB03C5">
        <w:t xml:space="preserve"> be </w:t>
      </w:r>
      <w:r w:rsidR="00884045">
        <w:t>necessary</w:t>
      </w:r>
      <w:r w:rsidR="00FB03C5">
        <w:t xml:space="preserve"> for </w:t>
      </w:r>
      <w:r w:rsidR="00884045">
        <w:t>Worcestershire Children First</w:t>
      </w:r>
      <w:r w:rsidR="00643078">
        <w:t xml:space="preserve"> to make arrangements through the Medical Education Team.</w:t>
      </w:r>
    </w:p>
    <w:p w14:paraId="1E3F2535" w14:textId="5331053F" w:rsidR="0045472A" w:rsidRDefault="0045472A" w:rsidP="00884332">
      <w:r>
        <w:t xml:space="preserve">If the absence has been or is likely to be longer than 15 </w:t>
      </w:r>
      <w:r w:rsidR="002B31AB">
        <w:t>days, the school must notify Worcestershire Children First.</w:t>
      </w:r>
    </w:p>
    <w:p w14:paraId="467F8602" w14:textId="77777777" w:rsidR="00054751" w:rsidRDefault="00054751" w:rsidP="00884332"/>
    <w:p w14:paraId="605D0236" w14:textId="0EF023C8" w:rsidR="00643078" w:rsidRDefault="00643078" w:rsidP="00643078">
      <w:pPr>
        <w:pStyle w:val="Heading3"/>
      </w:pPr>
      <w:r>
        <w:t>Medical Education Team</w:t>
      </w:r>
    </w:p>
    <w:p w14:paraId="2D996DB3" w14:textId="77777777" w:rsidR="00643078" w:rsidRPr="00643078" w:rsidRDefault="00643078" w:rsidP="00643078"/>
    <w:p w14:paraId="5F1A5803" w14:textId="56E55F67" w:rsidR="00643078" w:rsidRPr="00643078" w:rsidRDefault="000A3D6B" w:rsidP="00643078">
      <w:pPr>
        <w:pStyle w:val="Pa7"/>
        <w:spacing w:after="160"/>
        <w:rPr>
          <w:rFonts w:asciiTheme="minorHAnsi" w:hAnsiTheme="minorHAnsi" w:cs="Arial"/>
          <w:color w:val="000000"/>
          <w:sz w:val="22"/>
          <w:szCs w:val="22"/>
        </w:rPr>
      </w:pPr>
      <w:r>
        <w:rPr>
          <w:rFonts w:asciiTheme="minorHAnsi" w:hAnsiTheme="minorHAnsi" w:cs="Arial"/>
          <w:color w:val="000000"/>
          <w:sz w:val="22"/>
          <w:szCs w:val="22"/>
        </w:rPr>
        <w:t>In the majority of cases</w:t>
      </w:r>
      <w:r w:rsidR="00E3662C">
        <w:rPr>
          <w:rFonts w:asciiTheme="minorHAnsi" w:hAnsiTheme="minorHAnsi" w:cs="Arial"/>
          <w:color w:val="000000"/>
          <w:sz w:val="22"/>
          <w:szCs w:val="22"/>
        </w:rPr>
        <w:t xml:space="preserve">, children who are unable to attend school are referred to the Medical Education Team (MET). </w:t>
      </w:r>
      <w:r w:rsidR="00643078" w:rsidRPr="00643078">
        <w:rPr>
          <w:rFonts w:asciiTheme="minorHAnsi" w:hAnsiTheme="minorHAnsi" w:cs="Arial"/>
          <w:color w:val="000000"/>
          <w:sz w:val="22"/>
          <w:szCs w:val="22"/>
        </w:rPr>
        <w:t xml:space="preserve">The </w:t>
      </w:r>
      <w:r w:rsidR="00E3662C">
        <w:rPr>
          <w:rFonts w:asciiTheme="minorHAnsi" w:hAnsiTheme="minorHAnsi" w:cs="Arial"/>
          <w:color w:val="000000"/>
          <w:sz w:val="22"/>
          <w:szCs w:val="22"/>
        </w:rPr>
        <w:t>MET</w:t>
      </w:r>
      <w:r w:rsidR="00643078" w:rsidRPr="00643078">
        <w:rPr>
          <w:rFonts w:asciiTheme="minorHAnsi" w:hAnsiTheme="minorHAnsi" w:cs="Arial"/>
          <w:color w:val="000000"/>
          <w:sz w:val="22"/>
          <w:szCs w:val="22"/>
        </w:rPr>
        <w:t xml:space="preserve"> consists of qualified teachers and teaching assistants who are skilled in teaching children / young people of statutory school age with a wide range of physical</w:t>
      </w:r>
      <w:r w:rsidR="0003446A">
        <w:rPr>
          <w:rFonts w:asciiTheme="minorHAnsi" w:hAnsiTheme="minorHAnsi" w:cs="Arial"/>
          <w:color w:val="000000"/>
          <w:sz w:val="22"/>
          <w:szCs w:val="22"/>
        </w:rPr>
        <w:t xml:space="preserve"> and </w:t>
      </w:r>
      <w:r w:rsidR="00643078" w:rsidRPr="00643078">
        <w:rPr>
          <w:rFonts w:asciiTheme="minorHAnsi" w:hAnsiTheme="minorHAnsi" w:cs="Arial"/>
          <w:color w:val="000000"/>
          <w:sz w:val="22"/>
          <w:szCs w:val="22"/>
        </w:rPr>
        <w:t>emotional health</w:t>
      </w:r>
      <w:r w:rsidR="0003446A">
        <w:rPr>
          <w:rFonts w:asciiTheme="minorHAnsi" w:hAnsiTheme="minorHAnsi" w:cs="Arial"/>
          <w:color w:val="000000"/>
          <w:sz w:val="22"/>
          <w:szCs w:val="22"/>
        </w:rPr>
        <w:t xml:space="preserve"> and wellbeing </w:t>
      </w:r>
      <w:r w:rsidR="00643078" w:rsidRPr="00643078">
        <w:rPr>
          <w:rFonts w:asciiTheme="minorHAnsi" w:hAnsiTheme="minorHAnsi" w:cs="Arial"/>
          <w:color w:val="000000"/>
          <w:sz w:val="22"/>
          <w:szCs w:val="22"/>
        </w:rPr>
        <w:t>needs.</w:t>
      </w:r>
    </w:p>
    <w:p w14:paraId="10AF45D5" w14:textId="06568BCA" w:rsidR="00643078" w:rsidRDefault="00643078" w:rsidP="00643078">
      <w:pPr>
        <w:pStyle w:val="Default"/>
        <w:rPr>
          <w:rFonts w:asciiTheme="minorHAnsi" w:hAnsiTheme="minorHAnsi"/>
          <w:sz w:val="22"/>
          <w:szCs w:val="22"/>
        </w:rPr>
      </w:pPr>
      <w:r w:rsidRPr="00643078">
        <w:rPr>
          <w:rFonts w:asciiTheme="minorHAnsi" w:hAnsiTheme="minorHAnsi"/>
          <w:sz w:val="22"/>
          <w:szCs w:val="22"/>
        </w:rPr>
        <w:t>The Medical Education Team service level agreement and referral form</w:t>
      </w:r>
      <w:r w:rsidR="00854693">
        <w:rPr>
          <w:rFonts w:asciiTheme="minorHAnsi" w:hAnsiTheme="minorHAnsi"/>
          <w:sz w:val="22"/>
          <w:szCs w:val="22"/>
        </w:rPr>
        <w:t xml:space="preserve"> are available online:</w:t>
      </w:r>
    </w:p>
    <w:p w14:paraId="413D875E" w14:textId="707F09D2" w:rsidR="00DF0F9C" w:rsidRDefault="00DF0F9C" w:rsidP="00643078">
      <w:pPr>
        <w:pStyle w:val="Default"/>
        <w:rPr>
          <w:rFonts w:asciiTheme="minorHAnsi" w:hAnsiTheme="minorHAnsi"/>
          <w:sz w:val="22"/>
          <w:szCs w:val="22"/>
        </w:rPr>
      </w:pPr>
    </w:p>
    <w:p w14:paraId="54A8B3F9" w14:textId="148F7825" w:rsidR="00DF0F9C" w:rsidRDefault="008253DD" w:rsidP="00643078">
      <w:pPr>
        <w:pStyle w:val="Default"/>
        <w:rPr>
          <w:rFonts w:asciiTheme="minorHAnsi" w:hAnsiTheme="minorHAnsi"/>
          <w:sz w:val="22"/>
          <w:szCs w:val="22"/>
        </w:rPr>
      </w:pPr>
      <w:hyperlink r:id="rId23" w:history="1">
        <w:r w:rsidR="00DF0F9C" w:rsidRPr="00DF0F9C">
          <w:rPr>
            <w:rStyle w:val="Hyperlink"/>
            <w:rFonts w:asciiTheme="minorHAnsi" w:hAnsiTheme="minorHAnsi"/>
            <w:sz w:val="22"/>
            <w:szCs w:val="22"/>
          </w:rPr>
          <w:t>Medical education team</w:t>
        </w:r>
      </w:hyperlink>
    </w:p>
    <w:p w14:paraId="506F23F3" w14:textId="77777777" w:rsidR="00643078" w:rsidRDefault="00643078" w:rsidP="00643078">
      <w:pPr>
        <w:pStyle w:val="Default"/>
        <w:rPr>
          <w:rFonts w:asciiTheme="minorHAnsi" w:hAnsiTheme="minorHAnsi"/>
          <w:sz w:val="22"/>
          <w:szCs w:val="22"/>
        </w:rPr>
      </w:pPr>
    </w:p>
    <w:p w14:paraId="78716F6D" w14:textId="5CEA8884" w:rsidR="00643078" w:rsidRPr="00643078" w:rsidRDefault="00643078" w:rsidP="00643078">
      <w:pPr>
        <w:pStyle w:val="Default"/>
        <w:rPr>
          <w:rFonts w:asciiTheme="minorHAnsi" w:hAnsiTheme="minorHAnsi"/>
          <w:sz w:val="22"/>
          <w:szCs w:val="22"/>
        </w:rPr>
      </w:pPr>
      <w:r w:rsidRPr="00643078">
        <w:rPr>
          <w:rFonts w:asciiTheme="minorHAnsi" w:hAnsiTheme="minorHAnsi"/>
          <w:sz w:val="22"/>
          <w:szCs w:val="22"/>
        </w:rPr>
        <w:t>Where it is not appropriate or possible for the needs of children with medical difficulties to be met by the Medical Education Team and the school has not made alternative arrangements, Worcestershire Children First will work with schools and families to agree provision.</w:t>
      </w:r>
      <w:r w:rsidR="00B20BA4">
        <w:rPr>
          <w:rFonts w:asciiTheme="minorHAnsi" w:hAnsiTheme="minorHAnsi"/>
          <w:sz w:val="22"/>
          <w:szCs w:val="22"/>
        </w:rPr>
        <w:t xml:space="preserve"> This may involve sec</w:t>
      </w:r>
      <w:r w:rsidR="00FE0D6C">
        <w:rPr>
          <w:rFonts w:asciiTheme="minorHAnsi" w:hAnsiTheme="minorHAnsi"/>
          <w:sz w:val="22"/>
          <w:szCs w:val="22"/>
        </w:rPr>
        <w:t xml:space="preserve">uring provision at a Pupil Referral Unit, at an Alternative Provision Free School </w:t>
      </w:r>
      <w:r w:rsidR="006832FA">
        <w:rPr>
          <w:rFonts w:asciiTheme="minorHAnsi" w:hAnsiTheme="minorHAnsi"/>
          <w:sz w:val="22"/>
          <w:szCs w:val="22"/>
        </w:rPr>
        <w:t>or</w:t>
      </w:r>
      <w:r w:rsidR="00FE0D6C">
        <w:rPr>
          <w:rFonts w:asciiTheme="minorHAnsi" w:hAnsiTheme="minorHAnsi"/>
          <w:sz w:val="22"/>
          <w:szCs w:val="22"/>
        </w:rPr>
        <w:t xml:space="preserve"> ho</w:t>
      </w:r>
      <w:r w:rsidR="00866AE4">
        <w:rPr>
          <w:rFonts w:asciiTheme="minorHAnsi" w:hAnsiTheme="minorHAnsi"/>
          <w:sz w:val="22"/>
          <w:szCs w:val="22"/>
        </w:rPr>
        <w:t>m</w:t>
      </w:r>
      <w:r w:rsidR="00FE0D6C">
        <w:rPr>
          <w:rFonts w:asciiTheme="minorHAnsi" w:hAnsiTheme="minorHAnsi"/>
          <w:sz w:val="22"/>
          <w:szCs w:val="22"/>
        </w:rPr>
        <w:t>e t</w:t>
      </w:r>
      <w:r w:rsidR="002B5E77">
        <w:rPr>
          <w:rFonts w:asciiTheme="minorHAnsi" w:hAnsiTheme="minorHAnsi"/>
          <w:sz w:val="22"/>
          <w:szCs w:val="22"/>
        </w:rPr>
        <w:t>uition and</w:t>
      </w:r>
      <w:r w:rsidR="006832FA">
        <w:rPr>
          <w:rFonts w:asciiTheme="minorHAnsi" w:hAnsiTheme="minorHAnsi"/>
          <w:sz w:val="22"/>
          <w:szCs w:val="22"/>
        </w:rPr>
        <w:t>/or</w:t>
      </w:r>
      <w:r w:rsidR="002B5E77">
        <w:rPr>
          <w:rFonts w:asciiTheme="minorHAnsi" w:hAnsiTheme="minorHAnsi"/>
          <w:sz w:val="22"/>
          <w:szCs w:val="22"/>
        </w:rPr>
        <w:t xml:space="preserve"> access to a Virtual Learning Platform.</w:t>
      </w:r>
    </w:p>
    <w:p w14:paraId="7E9F9924" w14:textId="07481F1F" w:rsidR="00251DDB" w:rsidRPr="00B763FD" w:rsidRDefault="00251DDB" w:rsidP="00251DDB">
      <w:pPr>
        <w:autoSpaceDE w:val="0"/>
        <w:autoSpaceDN w:val="0"/>
        <w:adjustRightInd w:val="0"/>
        <w:spacing w:after="0" w:line="240" w:lineRule="auto"/>
        <w:rPr>
          <w:rFonts w:ascii="Calibri" w:hAnsi="Calibri" w:cs="Calibri"/>
          <w:color w:val="000000"/>
          <w:sz w:val="24"/>
          <w:szCs w:val="24"/>
        </w:rPr>
      </w:pPr>
    </w:p>
    <w:p w14:paraId="4BC306F1" w14:textId="01D8F8FE" w:rsidR="00251DDB" w:rsidRDefault="00191263" w:rsidP="00643078">
      <w:pPr>
        <w:pStyle w:val="Heading3"/>
      </w:pPr>
      <w:r>
        <w:t>Monitoring the quality of Alternative Provision</w:t>
      </w:r>
    </w:p>
    <w:p w14:paraId="7BD4D1A1" w14:textId="2E7B17E2" w:rsidR="00191263" w:rsidRDefault="00191263" w:rsidP="00191263"/>
    <w:p w14:paraId="06B67A0D" w14:textId="621F0F68" w:rsidR="00FF7FCA" w:rsidRPr="00B15C93" w:rsidRDefault="00191263" w:rsidP="00191263">
      <w:pPr>
        <w:rPr>
          <w:rFonts w:cs="Arial"/>
          <w:color w:val="000000"/>
        </w:rPr>
      </w:pPr>
      <w:r w:rsidRPr="00191263">
        <w:rPr>
          <w:rFonts w:cs="Arial"/>
          <w:color w:val="000000"/>
        </w:rPr>
        <w:t xml:space="preserve">Responsibility for </w:t>
      </w:r>
      <w:r w:rsidRPr="00B15C93">
        <w:rPr>
          <w:rFonts w:cs="Arial"/>
          <w:color w:val="000000"/>
        </w:rPr>
        <w:t>monitoring the quality and appropriateness of</w:t>
      </w:r>
      <w:r w:rsidRPr="00191263">
        <w:rPr>
          <w:rFonts w:cs="Arial"/>
          <w:color w:val="000000"/>
        </w:rPr>
        <w:t xml:space="preserve"> alternative provision rests with the commissioner</w:t>
      </w:r>
      <w:r w:rsidRPr="00B15C93">
        <w:rPr>
          <w:rFonts w:cs="Arial"/>
          <w:color w:val="000000"/>
        </w:rPr>
        <w:t xml:space="preserve">, </w:t>
      </w:r>
      <w:r w:rsidR="006832FA">
        <w:rPr>
          <w:rFonts w:cs="Arial"/>
          <w:color w:val="000000"/>
        </w:rPr>
        <w:t>(</w:t>
      </w:r>
      <w:r w:rsidRPr="00B15C93">
        <w:rPr>
          <w:rFonts w:cs="Arial"/>
          <w:color w:val="000000"/>
        </w:rPr>
        <w:t>typically the school or Local Authority</w:t>
      </w:r>
      <w:r w:rsidR="006832FA">
        <w:rPr>
          <w:rFonts w:cs="Arial"/>
          <w:color w:val="000000"/>
        </w:rPr>
        <w:t>)</w:t>
      </w:r>
      <w:r w:rsidRPr="00191263">
        <w:rPr>
          <w:rFonts w:cs="Arial"/>
          <w:color w:val="000000"/>
        </w:rPr>
        <w:t>.</w:t>
      </w:r>
    </w:p>
    <w:p w14:paraId="1FC729AD" w14:textId="002F918A" w:rsidR="00FF7FCA" w:rsidRPr="00B15C93" w:rsidRDefault="00FF7FCA" w:rsidP="00191263">
      <w:pPr>
        <w:rPr>
          <w:rFonts w:cs="Arial"/>
          <w:color w:val="000000"/>
        </w:rPr>
      </w:pPr>
      <w:r w:rsidRPr="00B15C93">
        <w:rPr>
          <w:rFonts w:cs="Arial"/>
          <w:color w:val="000000"/>
        </w:rPr>
        <w:t xml:space="preserve">Schools should expect alternative provision to: </w:t>
      </w:r>
    </w:p>
    <w:p w14:paraId="070FD700" w14:textId="07CC54DA" w:rsidR="00FF7FCA" w:rsidRPr="00B15C93" w:rsidRDefault="00FF7FCA" w:rsidP="00FF7FCA">
      <w:pPr>
        <w:pStyle w:val="ListParagraph"/>
        <w:numPr>
          <w:ilvl w:val="0"/>
          <w:numId w:val="15"/>
        </w:numPr>
        <w:autoSpaceDE w:val="0"/>
        <w:autoSpaceDN w:val="0"/>
        <w:adjustRightInd w:val="0"/>
        <w:spacing w:after="529" w:line="240" w:lineRule="auto"/>
        <w:rPr>
          <w:rFonts w:cs="Arial"/>
        </w:rPr>
      </w:pPr>
      <w:r w:rsidRPr="00B15C93">
        <w:rPr>
          <w:rFonts w:cs="Arial"/>
        </w:rPr>
        <w:t>Demonstrate good academic attainment on par with mainstream schools – particularly in English, maths and science (including IT) – with appropriate accreditation and qualifications</w:t>
      </w:r>
      <w:r w:rsidR="00027747">
        <w:rPr>
          <w:rFonts w:cs="Arial"/>
        </w:rPr>
        <w:t>.</w:t>
      </w:r>
    </w:p>
    <w:p w14:paraId="05B7D406" w14:textId="5ACB8E09" w:rsidR="00FF7FCA" w:rsidRPr="00B15C93" w:rsidRDefault="00FF7FCA" w:rsidP="00FF7FCA">
      <w:pPr>
        <w:pStyle w:val="ListParagraph"/>
        <w:numPr>
          <w:ilvl w:val="0"/>
          <w:numId w:val="15"/>
        </w:numPr>
        <w:autoSpaceDE w:val="0"/>
        <w:autoSpaceDN w:val="0"/>
        <w:adjustRightInd w:val="0"/>
        <w:spacing w:after="529" w:line="240" w:lineRule="auto"/>
        <w:rPr>
          <w:rFonts w:cs="Arial"/>
        </w:rPr>
      </w:pPr>
      <w:r w:rsidRPr="00B15C93">
        <w:rPr>
          <w:rFonts w:cs="Arial"/>
        </w:rPr>
        <w:t>Ensure that the specific personal, social and academic needs of pupils are properly identified and met in order to help them to overcome any barriers to attainment</w:t>
      </w:r>
      <w:r w:rsidR="00027747">
        <w:rPr>
          <w:rFonts w:cs="Arial"/>
        </w:rPr>
        <w:t>.</w:t>
      </w:r>
      <w:r w:rsidRPr="00B15C93">
        <w:rPr>
          <w:rFonts w:cs="Arial"/>
        </w:rPr>
        <w:t xml:space="preserve"> </w:t>
      </w:r>
    </w:p>
    <w:p w14:paraId="784DA66B" w14:textId="3F610E88" w:rsidR="00FF7FCA" w:rsidRPr="00027747" w:rsidRDefault="00FF7FCA" w:rsidP="00027747">
      <w:pPr>
        <w:pStyle w:val="ListParagraph"/>
        <w:numPr>
          <w:ilvl w:val="0"/>
          <w:numId w:val="15"/>
        </w:numPr>
        <w:autoSpaceDE w:val="0"/>
        <w:autoSpaceDN w:val="0"/>
        <w:adjustRightInd w:val="0"/>
        <w:spacing w:after="529" w:line="240" w:lineRule="auto"/>
        <w:rPr>
          <w:rFonts w:cs="Arial"/>
        </w:rPr>
      </w:pPr>
      <w:r w:rsidRPr="00B15C93">
        <w:rPr>
          <w:rFonts w:cs="Arial"/>
        </w:rPr>
        <w:t>Result in improved pupil motivation and self-confidence, attendance and engagement with education</w:t>
      </w:r>
      <w:r w:rsidR="00027747">
        <w:rPr>
          <w:rFonts w:cs="Arial"/>
        </w:rPr>
        <w:t>.</w:t>
      </w:r>
    </w:p>
    <w:p w14:paraId="55F65892" w14:textId="560D7FDF" w:rsidR="00FF7FCA" w:rsidRPr="00B15C93" w:rsidRDefault="00FF7FCA" w:rsidP="00FF7FCA">
      <w:pPr>
        <w:pStyle w:val="ListParagraph"/>
        <w:numPr>
          <w:ilvl w:val="0"/>
          <w:numId w:val="15"/>
        </w:numPr>
        <w:autoSpaceDE w:val="0"/>
        <w:autoSpaceDN w:val="0"/>
        <w:adjustRightInd w:val="0"/>
        <w:spacing w:after="0" w:line="240" w:lineRule="auto"/>
        <w:rPr>
          <w:rFonts w:cs="Arial"/>
        </w:rPr>
      </w:pPr>
      <w:r w:rsidRPr="00B15C93">
        <w:rPr>
          <w:rFonts w:cs="Arial"/>
        </w:rPr>
        <w:t xml:space="preserve">Have clearly defined objectives, including the next steps following the placement such as reintegration into mainstream education, further education, training or employment. </w:t>
      </w:r>
    </w:p>
    <w:p w14:paraId="489055F2" w14:textId="66B0C310" w:rsidR="00FF7FCA" w:rsidRDefault="00FF7FCA" w:rsidP="00191263">
      <w:pPr>
        <w:rPr>
          <w:rFonts w:ascii="Arial" w:hAnsi="Arial" w:cs="Arial"/>
          <w:color w:val="000000"/>
          <w:sz w:val="23"/>
          <w:szCs w:val="23"/>
        </w:rPr>
      </w:pPr>
    </w:p>
    <w:p w14:paraId="0DC1DA68" w14:textId="01B2F1D9" w:rsidR="00191263" w:rsidRPr="009F2D4E" w:rsidRDefault="00191263" w:rsidP="00191263">
      <w:pPr>
        <w:rPr>
          <w:rFonts w:cs="Arial"/>
          <w:color w:val="000000"/>
        </w:rPr>
      </w:pPr>
      <w:r w:rsidRPr="009F2D4E">
        <w:rPr>
          <w:rFonts w:cs="Arial"/>
          <w:color w:val="000000"/>
        </w:rPr>
        <w:t xml:space="preserve">The nature of support to be provided, objectives and timelines for achieving these aims should be agreed, recorded and reviewed </w:t>
      </w:r>
      <w:r w:rsidR="00CE59A5" w:rsidRPr="009F2D4E">
        <w:rPr>
          <w:rFonts w:cs="Arial"/>
          <w:color w:val="000000"/>
        </w:rPr>
        <w:t>regularly. These discussions should include plans for the child’s reintegration into school. Parent/carers should be fully involved in planning and review processes.</w:t>
      </w:r>
    </w:p>
    <w:p w14:paraId="13737F0B" w14:textId="1512A0ED" w:rsidR="00CE59A5" w:rsidRPr="009F2D4E" w:rsidRDefault="00CE59A5" w:rsidP="00191263">
      <w:pPr>
        <w:rPr>
          <w:rFonts w:cs="Arial"/>
          <w:color w:val="000000"/>
        </w:rPr>
      </w:pPr>
      <w:r w:rsidRPr="009F2D4E">
        <w:rPr>
          <w:rFonts w:cs="Arial"/>
          <w:color w:val="000000"/>
        </w:rPr>
        <w:t xml:space="preserve">Schools </w:t>
      </w:r>
      <w:r w:rsidRPr="00191263">
        <w:rPr>
          <w:rFonts w:cs="Arial"/>
          <w:color w:val="000000"/>
        </w:rPr>
        <w:t>should maintain on-going contact with the provider</w:t>
      </w:r>
      <w:r w:rsidR="004B267B">
        <w:rPr>
          <w:rFonts w:cs="Arial"/>
          <w:color w:val="000000"/>
        </w:rPr>
        <w:t xml:space="preserve">, parent/carers </w:t>
      </w:r>
      <w:r w:rsidRPr="00191263">
        <w:rPr>
          <w:rFonts w:cs="Arial"/>
          <w:color w:val="000000"/>
        </w:rPr>
        <w:t>and pupil</w:t>
      </w:r>
      <w:r w:rsidRPr="009F2D4E">
        <w:rPr>
          <w:rFonts w:cs="Arial"/>
          <w:color w:val="000000"/>
        </w:rPr>
        <w:t xml:space="preserve"> th</w:t>
      </w:r>
      <w:r w:rsidR="004B267B">
        <w:rPr>
          <w:rFonts w:cs="Arial"/>
          <w:color w:val="000000"/>
        </w:rPr>
        <w:t>r</w:t>
      </w:r>
      <w:r w:rsidRPr="009F2D4E">
        <w:rPr>
          <w:rFonts w:cs="Arial"/>
          <w:color w:val="000000"/>
        </w:rPr>
        <w:t>oughout</w:t>
      </w:r>
      <w:r w:rsidRPr="00191263">
        <w:rPr>
          <w:rFonts w:cs="Arial"/>
          <w:color w:val="000000"/>
        </w:rPr>
        <w:t xml:space="preserve">, with clear procedures in place to exchange information, monitor progress and provide pastoral support. </w:t>
      </w:r>
    </w:p>
    <w:p w14:paraId="586FDFEC" w14:textId="5A292A60" w:rsidR="00CE59A5" w:rsidRDefault="00CE59A5" w:rsidP="00CE59A5">
      <w:pPr>
        <w:autoSpaceDE w:val="0"/>
        <w:autoSpaceDN w:val="0"/>
        <w:adjustRightInd w:val="0"/>
        <w:spacing w:after="0" w:line="240" w:lineRule="auto"/>
      </w:pPr>
      <w:r w:rsidRPr="00191263">
        <w:rPr>
          <w:rFonts w:cs="Arial"/>
          <w:color w:val="000000"/>
        </w:rPr>
        <w:lastRenderedPageBreak/>
        <w:t>Alternative provision should be good quali</w:t>
      </w:r>
      <w:r w:rsidRPr="009F2D4E">
        <w:rPr>
          <w:rFonts w:cs="Arial"/>
          <w:color w:val="000000"/>
        </w:rPr>
        <w:t>ty</w:t>
      </w:r>
      <w:r w:rsidRPr="00191263">
        <w:rPr>
          <w:rFonts w:cs="Arial"/>
          <w:color w:val="000000"/>
        </w:rPr>
        <w:t xml:space="preserve"> and delivered by high quality staff with suitable training, experience and safeguarding checks. </w:t>
      </w:r>
      <w:r w:rsidRPr="009F2D4E">
        <w:rPr>
          <w:rFonts w:cs="Arial"/>
          <w:color w:val="000000"/>
        </w:rPr>
        <w:t xml:space="preserve">Provision is expected to be registered with </w:t>
      </w:r>
      <w:r w:rsidR="00F86BCF">
        <w:rPr>
          <w:rFonts w:cs="Arial"/>
          <w:color w:val="000000"/>
        </w:rPr>
        <w:t>the Department for Education</w:t>
      </w:r>
      <w:r w:rsidRPr="009F2D4E">
        <w:rPr>
          <w:rFonts w:cs="Arial"/>
          <w:color w:val="000000"/>
        </w:rPr>
        <w:t xml:space="preserve"> when </w:t>
      </w:r>
      <w:r w:rsidR="00E4465D" w:rsidRPr="009F2D4E">
        <w:rPr>
          <w:rFonts w:cs="Arial"/>
          <w:color w:val="000000"/>
        </w:rPr>
        <w:t xml:space="preserve">it provides </w:t>
      </w:r>
      <w:r w:rsidR="00E4465D" w:rsidRPr="009F2D4E">
        <w:t>full-time education to five or more full-time pupils of compulsory school age, or one such pupil who is looked-after or has an Education Health Care Plan.</w:t>
      </w:r>
    </w:p>
    <w:p w14:paraId="1B1AC249" w14:textId="6C9C2B2E" w:rsidR="001644B2" w:rsidRDefault="001644B2" w:rsidP="00CE59A5">
      <w:pPr>
        <w:autoSpaceDE w:val="0"/>
        <w:autoSpaceDN w:val="0"/>
        <w:adjustRightInd w:val="0"/>
        <w:spacing w:after="0" w:line="240" w:lineRule="auto"/>
      </w:pPr>
    </w:p>
    <w:p w14:paraId="64C8A88F" w14:textId="3C7BD045" w:rsidR="007F381D" w:rsidRDefault="007F381D" w:rsidP="007F381D">
      <w:pPr>
        <w:rPr>
          <w:rFonts w:cs="Arial"/>
          <w:bCs/>
        </w:rPr>
      </w:pPr>
      <w:r>
        <w:rPr>
          <w:rFonts w:cs="Arial"/>
          <w:bCs/>
        </w:rPr>
        <w:t>When planning to use alternative provision, schools must ensure that the arrangements are suitable and capable of meeting the needs of the child and intended objectives</w:t>
      </w:r>
      <w:r w:rsidR="0034276C">
        <w:rPr>
          <w:rFonts w:cs="Arial"/>
          <w:bCs/>
        </w:rPr>
        <w:t xml:space="preserve">. This is particularly important </w:t>
      </w:r>
      <w:r>
        <w:rPr>
          <w:rFonts w:cs="Arial"/>
          <w:bCs/>
        </w:rPr>
        <w:t>where the setting is not registered</w:t>
      </w:r>
      <w:r w:rsidR="0034276C">
        <w:rPr>
          <w:rFonts w:cs="Arial"/>
          <w:bCs/>
        </w:rPr>
        <w:t xml:space="preserve"> with the Department for Education. </w:t>
      </w:r>
      <w:r w:rsidR="0056676D">
        <w:rPr>
          <w:rFonts w:cs="Arial"/>
          <w:bCs/>
        </w:rPr>
        <w:t>Schools must check that t</w:t>
      </w:r>
      <w:r>
        <w:rPr>
          <w:rFonts w:cs="Arial"/>
          <w:bCs/>
        </w:rPr>
        <w:t>here are appropriate safeguarding arrangements are in place and the setting is not acting as an ‘illegal school’.</w:t>
      </w:r>
    </w:p>
    <w:p w14:paraId="00F7515E" w14:textId="1238B25B" w:rsidR="007F381D" w:rsidRDefault="007F381D" w:rsidP="007F381D">
      <w:pPr>
        <w:rPr>
          <w:rFonts w:cs="Arial"/>
          <w:bCs/>
        </w:rPr>
      </w:pPr>
      <w:r>
        <w:rPr>
          <w:rFonts w:cs="Arial"/>
          <w:bCs/>
        </w:rPr>
        <w:t>Schools using unregistered settings should have particular regard to the following guidance:</w:t>
      </w:r>
    </w:p>
    <w:p w14:paraId="241F08C7" w14:textId="21497136" w:rsidR="00F01497" w:rsidRDefault="008253DD" w:rsidP="007F381D">
      <w:pPr>
        <w:rPr>
          <w:rFonts w:cs="Arial"/>
          <w:bCs/>
        </w:rPr>
      </w:pPr>
      <w:hyperlink r:id="rId24" w:history="1">
        <w:r w:rsidR="00F01497" w:rsidRPr="00F01497">
          <w:rPr>
            <w:rStyle w:val="Hyperlink"/>
            <w:rFonts w:cs="Arial"/>
            <w:bCs/>
          </w:rPr>
          <w:t>Unregistered independent schools and out of school settings</w:t>
        </w:r>
      </w:hyperlink>
    </w:p>
    <w:p w14:paraId="3367042E" w14:textId="7ACCE714" w:rsidR="007F381D" w:rsidRDefault="007F381D" w:rsidP="007F381D">
      <w:pPr>
        <w:rPr>
          <w:rFonts w:cs="Arial"/>
          <w:bCs/>
        </w:rPr>
      </w:pPr>
      <w:r>
        <w:rPr>
          <w:rFonts w:cs="Arial"/>
          <w:bCs/>
        </w:rPr>
        <w:t xml:space="preserve">If a school has concerns about the suitability of a setting the school should contact </w:t>
      </w:r>
    </w:p>
    <w:p w14:paraId="52B71437" w14:textId="20E0CA94" w:rsidR="0056676D" w:rsidRDefault="008253DD" w:rsidP="0056676D">
      <w:hyperlink r:id="rId25" w:history="1">
        <w:r w:rsidR="005D1F20" w:rsidRPr="00F92A8D">
          <w:rPr>
            <w:rStyle w:val="Hyperlink"/>
          </w:rPr>
          <w:t>alternativeprovision@worcschildrenfirst.org.uk</w:t>
        </w:r>
      </w:hyperlink>
    </w:p>
    <w:p w14:paraId="505822AB" w14:textId="7B57D3B0" w:rsidR="00165A37" w:rsidRDefault="00165A37" w:rsidP="008253DD"/>
    <w:p w14:paraId="0D1BFEBA" w14:textId="5734DCE2" w:rsidR="00F44395" w:rsidRDefault="00F44395" w:rsidP="009F2D4E">
      <w:pPr>
        <w:pStyle w:val="Heading2"/>
      </w:pPr>
      <w:r w:rsidRPr="004A3A20">
        <w:t>Special Educational Needs and Disabilities</w:t>
      </w:r>
    </w:p>
    <w:p w14:paraId="50757B98" w14:textId="77777777" w:rsidR="00F44395" w:rsidRDefault="00F44395" w:rsidP="00F44395">
      <w:pPr>
        <w:pStyle w:val="Pa7"/>
        <w:spacing w:after="160"/>
        <w:rPr>
          <w:rFonts w:ascii="Arial" w:hAnsi="Arial" w:cs="Arial"/>
          <w:color w:val="000000"/>
          <w:sz w:val="22"/>
          <w:szCs w:val="22"/>
        </w:rPr>
      </w:pPr>
    </w:p>
    <w:p w14:paraId="61CA39F1" w14:textId="205AB5C6" w:rsidR="003C6CA2" w:rsidRPr="009F2D4E" w:rsidRDefault="003C6CA2" w:rsidP="003C6CA2">
      <w:pPr>
        <w:rPr>
          <w:rFonts w:cstheme="majorHAnsi"/>
          <w:color w:val="222222"/>
        </w:rPr>
      </w:pPr>
      <w:r w:rsidRPr="009F2D4E">
        <w:rPr>
          <w:rFonts w:cstheme="majorHAnsi"/>
          <w:color w:val="222222"/>
        </w:rPr>
        <w:t xml:space="preserve">A child or young person has </w:t>
      </w:r>
      <w:r w:rsidRPr="009F2D4E">
        <w:rPr>
          <w:rStyle w:val="glossarylink"/>
          <w:rFonts w:cstheme="majorHAnsi"/>
        </w:rPr>
        <w:t>special educational needs</w:t>
      </w:r>
      <w:r w:rsidRPr="009F2D4E">
        <w:rPr>
          <w:rFonts w:cstheme="majorHAnsi"/>
          <w:color w:val="222222"/>
        </w:rPr>
        <w:t xml:space="preserve"> (SEN</w:t>
      </w:r>
      <w:r w:rsidR="005C37B0">
        <w:rPr>
          <w:rFonts w:cstheme="majorHAnsi"/>
          <w:color w:val="222222"/>
        </w:rPr>
        <w:t>D</w:t>
      </w:r>
      <w:r w:rsidRPr="009F2D4E">
        <w:rPr>
          <w:rFonts w:cstheme="majorHAnsi"/>
          <w:color w:val="222222"/>
        </w:rPr>
        <w:t xml:space="preserve">) if they have learning difficulties or disabilities that make it harder for them to learn than most other children and young people of about the same age. </w:t>
      </w:r>
    </w:p>
    <w:p w14:paraId="261DC318" w14:textId="7397BE17" w:rsidR="003C6CA2" w:rsidRPr="009F2D4E" w:rsidRDefault="003C6CA2" w:rsidP="003C6CA2">
      <w:pPr>
        <w:spacing w:after="180" w:line="300" w:lineRule="atLeast"/>
        <w:rPr>
          <w:rFonts w:eastAsia="Times New Roman" w:cstheme="majorHAnsi"/>
          <w:color w:val="2E3137"/>
          <w:lang w:eastAsia="en-GB"/>
        </w:rPr>
      </w:pPr>
      <w:r w:rsidRPr="009F2D4E">
        <w:rPr>
          <w:rFonts w:eastAsia="Times New Roman" w:cstheme="majorHAnsi"/>
          <w:color w:val="2E3137"/>
          <w:lang w:eastAsia="en-GB"/>
        </w:rPr>
        <w:t>Children and young people with medical conditions don’t necessarily have SEN, but there are significant overlaps between children with disabilities and medical conditions and those with SEN. </w:t>
      </w:r>
    </w:p>
    <w:p w14:paraId="3583D801" w14:textId="29D6CD72" w:rsidR="003C6CA2" w:rsidRPr="009F2D4E" w:rsidRDefault="003C6CA2" w:rsidP="003C6CA2">
      <w:pPr>
        <w:rPr>
          <w:rFonts w:cstheme="majorHAnsi"/>
          <w:lang w:val="en"/>
        </w:rPr>
      </w:pPr>
      <w:r w:rsidRPr="009F2D4E">
        <w:rPr>
          <w:rFonts w:cstheme="majorHAnsi"/>
          <w:lang w:val="en"/>
        </w:rPr>
        <w:t xml:space="preserve">Children with SEN require special educational provision to be made for them. Special educational provision is any </w:t>
      </w:r>
      <w:r w:rsidRPr="009F2D4E">
        <w:rPr>
          <w:rStyle w:val="Strong"/>
          <w:rFonts w:cstheme="majorHAnsi"/>
          <w:b w:val="0"/>
          <w:lang w:val="en"/>
        </w:rPr>
        <w:t>educational or training</w:t>
      </w:r>
      <w:r w:rsidRPr="009F2D4E">
        <w:rPr>
          <w:rFonts w:cstheme="majorHAnsi"/>
          <w:lang w:val="en"/>
        </w:rPr>
        <w:t xml:space="preserve"> provision that is additional to, or different from, that made generally for other children or young people of the same age.</w:t>
      </w:r>
    </w:p>
    <w:p w14:paraId="1E0274E8" w14:textId="55E436D4" w:rsidR="003C6CA2" w:rsidRPr="009F2D4E" w:rsidRDefault="003C6CA2" w:rsidP="003C6CA2">
      <w:pPr>
        <w:rPr>
          <w:rFonts w:cstheme="majorHAnsi"/>
        </w:rPr>
      </w:pPr>
      <w:r w:rsidRPr="009F2D4E">
        <w:rPr>
          <w:rFonts w:cstheme="majorHAnsi"/>
          <w:lang w:val="en"/>
        </w:rPr>
        <w:t xml:space="preserve">Some children or young people with medical difficulties may need additional support which is </w:t>
      </w:r>
      <w:r w:rsidRPr="009F2D4E">
        <w:rPr>
          <w:rStyle w:val="Strong"/>
          <w:rFonts w:cstheme="majorHAnsi"/>
          <w:b w:val="0"/>
          <w:lang w:val="en"/>
        </w:rPr>
        <w:t>not</w:t>
      </w:r>
      <w:r w:rsidRPr="009F2D4E">
        <w:rPr>
          <w:rFonts w:cstheme="majorHAnsi"/>
          <w:lang w:val="en"/>
        </w:rPr>
        <w:t xml:space="preserve"> special educational provision; for </w:t>
      </w:r>
      <w:r w:rsidR="00AE02B7" w:rsidRPr="009F2D4E">
        <w:rPr>
          <w:rFonts w:cstheme="majorHAnsi"/>
          <w:lang w:val="en"/>
        </w:rPr>
        <w:t>example,</w:t>
      </w:r>
      <w:r w:rsidRPr="009F2D4E">
        <w:rPr>
          <w:rFonts w:cstheme="majorHAnsi"/>
          <w:lang w:val="en"/>
        </w:rPr>
        <w:t xml:space="preserve"> they might need certain treatments or medicines administered at school. In order to be classed as having SEN, they must require support with</w:t>
      </w:r>
      <w:r w:rsidRPr="009F2D4E">
        <w:rPr>
          <w:rFonts w:cstheme="majorHAnsi"/>
          <w:b/>
          <w:lang w:val="en"/>
        </w:rPr>
        <w:t xml:space="preserve"> </w:t>
      </w:r>
      <w:r w:rsidRPr="009F2D4E">
        <w:rPr>
          <w:rStyle w:val="Strong"/>
          <w:rFonts w:cstheme="majorHAnsi"/>
          <w:b w:val="0"/>
          <w:lang w:val="en"/>
        </w:rPr>
        <w:t>education or training</w:t>
      </w:r>
      <w:r w:rsidRPr="009F2D4E">
        <w:rPr>
          <w:rFonts w:cstheme="majorHAnsi"/>
          <w:b/>
          <w:lang w:val="en"/>
        </w:rPr>
        <w:t xml:space="preserve"> </w:t>
      </w:r>
      <w:r w:rsidRPr="009F2D4E">
        <w:rPr>
          <w:rFonts w:cstheme="majorHAnsi"/>
          <w:lang w:val="en"/>
        </w:rPr>
        <w:t>which is different from that given to other children or young people of the same age.</w:t>
      </w:r>
    </w:p>
    <w:p w14:paraId="69CEB6E1" w14:textId="544E9EE7" w:rsidR="00F44395" w:rsidRPr="009F2D4E" w:rsidRDefault="003C6CA2" w:rsidP="00F44395">
      <w:pPr>
        <w:rPr>
          <w:rFonts w:cstheme="majorHAnsi"/>
          <w:b/>
        </w:rPr>
      </w:pPr>
      <w:r w:rsidRPr="009F2D4E">
        <w:rPr>
          <w:rFonts w:cstheme="majorHAnsi"/>
          <w:color w:val="000000"/>
        </w:rPr>
        <w:t>The Children and Families Act 2014 places a duty on maintained schools and academies to make arrangements to support children / young people with medical conditions. Individual healthcare plans will normally specify the type and level of support required to meet the medical needs of such children / young people. Where children and young people also have SEN, their provision should be planned and delivered in a co-ordinated way with the healthcare plan.</w:t>
      </w:r>
    </w:p>
    <w:p w14:paraId="160DADE7" w14:textId="12CB9B86" w:rsidR="00F44395" w:rsidRDefault="00F44395" w:rsidP="00F44395">
      <w:pPr>
        <w:rPr>
          <w:rFonts w:cs="Arial"/>
        </w:rPr>
      </w:pPr>
      <w:r w:rsidRPr="009F2D4E">
        <w:rPr>
          <w:rFonts w:cs="Arial"/>
        </w:rPr>
        <w:t>Worcestershire’s Graduated Response guidance sets out schools’ responsibilities for children and young people with SEND as described in the 2015 SEND Code of Practice.</w:t>
      </w:r>
    </w:p>
    <w:p w14:paraId="281A1A87" w14:textId="1CAB2872" w:rsidR="00CD11EB" w:rsidRPr="009F2D4E" w:rsidRDefault="008253DD" w:rsidP="00F44395">
      <w:pPr>
        <w:rPr>
          <w:rFonts w:cs="Arial"/>
        </w:rPr>
      </w:pPr>
      <w:hyperlink r:id="rId26" w:history="1">
        <w:r w:rsidR="00CD11EB" w:rsidRPr="00CD11EB">
          <w:rPr>
            <w:rStyle w:val="Hyperlink"/>
            <w:rFonts w:cs="Arial"/>
          </w:rPr>
          <w:t>SEND education provision</w:t>
        </w:r>
      </w:hyperlink>
    </w:p>
    <w:p w14:paraId="2587F2F6" w14:textId="3CBE44AA" w:rsidR="00F821C1" w:rsidRPr="00CE653E" w:rsidRDefault="009F2D4E" w:rsidP="00D73AE6">
      <w:pPr>
        <w:pStyle w:val="Heading1"/>
        <w:rPr>
          <w:b/>
        </w:rPr>
      </w:pPr>
      <w:r w:rsidRPr="00CE653E">
        <w:rPr>
          <w:b/>
        </w:rPr>
        <w:lastRenderedPageBreak/>
        <w:t>Health, Early Help and Social Care</w:t>
      </w:r>
    </w:p>
    <w:p w14:paraId="08236C82" w14:textId="001D7D7F" w:rsidR="00357ED1" w:rsidRPr="00357ED1" w:rsidRDefault="00357ED1" w:rsidP="00F44395"/>
    <w:p w14:paraId="576E7C7C" w14:textId="6C1D43C5" w:rsidR="007F1BA6" w:rsidRDefault="007F1BA6" w:rsidP="00357ED1">
      <w:pPr>
        <w:pStyle w:val="Heading2"/>
      </w:pPr>
      <w:r w:rsidRPr="00357ED1">
        <w:t>The role of health services</w:t>
      </w:r>
    </w:p>
    <w:p w14:paraId="39BDCA30" w14:textId="41026363" w:rsidR="00357ED1" w:rsidRDefault="00357ED1" w:rsidP="00357ED1"/>
    <w:p w14:paraId="13AB9F8A" w14:textId="4653F927" w:rsidR="00357ED1" w:rsidRDefault="00357ED1" w:rsidP="00357ED1">
      <w:r>
        <w:t>In addition to providing evidence where a child’s medical difficulties mean they are unable to attend school, health services have a key role in helping schools and families to understand and meet children’s needs.</w:t>
      </w:r>
    </w:p>
    <w:p w14:paraId="50361C37" w14:textId="77777777" w:rsidR="001F7CA3" w:rsidRDefault="001F7CA3" w:rsidP="001F7CA3">
      <w:pPr>
        <w:pStyle w:val="Heading3"/>
      </w:pPr>
      <w:bookmarkStart w:id="1" w:name="_Hlk57646754"/>
      <w:r>
        <w:t>Community Children’s Nursing (Orchard Service)</w:t>
      </w:r>
    </w:p>
    <w:bookmarkEnd w:id="1"/>
    <w:p w14:paraId="46E547DE" w14:textId="7F2FD914" w:rsidR="001F7CA3" w:rsidRDefault="001F7CA3" w:rsidP="001F7CA3">
      <w:pPr>
        <w:pStyle w:val="NormalWeb"/>
        <w:spacing w:before="144" w:after="144"/>
        <w:rPr>
          <w:rFonts w:asciiTheme="minorHAnsi" w:hAnsiTheme="minorHAnsi" w:cstheme="minorHAnsi"/>
          <w:sz w:val="22"/>
          <w:szCs w:val="22"/>
          <w:lang w:val="en"/>
        </w:rPr>
      </w:pPr>
      <w:r w:rsidRPr="00245BFB">
        <w:rPr>
          <w:rFonts w:asciiTheme="minorHAnsi" w:hAnsiTheme="minorHAnsi" w:cstheme="minorHAnsi"/>
          <w:sz w:val="22"/>
          <w:szCs w:val="22"/>
          <w:lang w:val="en"/>
        </w:rPr>
        <w:t xml:space="preserve">The Orchard Service is a Children’s Community Nursing and Palliative Care Team. It is a multi-disciplinary team that provides holistic care to patients with a nursing need, this may be an acute illness or a </w:t>
      </w:r>
      <w:r w:rsidR="00AE02B7" w:rsidRPr="00245BFB">
        <w:rPr>
          <w:rFonts w:asciiTheme="minorHAnsi" w:hAnsiTheme="minorHAnsi" w:cstheme="minorHAnsi"/>
          <w:sz w:val="22"/>
          <w:szCs w:val="22"/>
          <w:lang w:val="en"/>
        </w:rPr>
        <w:t>long-term</w:t>
      </w:r>
      <w:r w:rsidRPr="00245BFB">
        <w:rPr>
          <w:rFonts w:asciiTheme="minorHAnsi" w:hAnsiTheme="minorHAnsi" w:cstheme="minorHAnsi"/>
          <w:sz w:val="22"/>
          <w:szCs w:val="22"/>
          <w:lang w:val="en"/>
        </w:rPr>
        <w:t xml:space="preserve"> complex health need. Children and young people must be registered with a Worcestershire GP to access this service.  </w:t>
      </w:r>
    </w:p>
    <w:p w14:paraId="69A7E207" w14:textId="0C52A163" w:rsidR="007350D7" w:rsidRPr="00245BFB" w:rsidRDefault="008253DD" w:rsidP="001F7CA3">
      <w:pPr>
        <w:pStyle w:val="NormalWeb"/>
        <w:spacing w:before="144" w:after="144"/>
        <w:rPr>
          <w:rFonts w:asciiTheme="minorHAnsi" w:hAnsiTheme="minorHAnsi" w:cstheme="minorHAnsi"/>
          <w:sz w:val="22"/>
          <w:szCs w:val="22"/>
          <w:lang w:val="en"/>
        </w:rPr>
      </w:pPr>
      <w:hyperlink r:id="rId27" w:history="1">
        <w:r w:rsidR="007350D7" w:rsidRPr="007350D7">
          <w:rPr>
            <w:rStyle w:val="Hyperlink"/>
            <w:rFonts w:asciiTheme="minorHAnsi" w:hAnsiTheme="minorHAnsi" w:cstheme="minorHAnsi"/>
            <w:sz w:val="22"/>
            <w:szCs w:val="22"/>
            <w:lang w:val="en"/>
          </w:rPr>
          <w:t>Orchard service</w:t>
        </w:r>
      </w:hyperlink>
    </w:p>
    <w:p w14:paraId="29355170" w14:textId="77777777" w:rsidR="007F09D5" w:rsidRDefault="007F09D5" w:rsidP="008253DD"/>
    <w:p w14:paraId="041DECA7" w14:textId="0049C5C9" w:rsidR="001F7CA3" w:rsidRPr="009F2D4E" w:rsidRDefault="001F7CA3" w:rsidP="001F7CA3">
      <w:pPr>
        <w:pStyle w:val="Heading3"/>
      </w:pPr>
      <w:bookmarkStart w:id="2" w:name="_Hlk57646805"/>
      <w:r w:rsidRPr="009F2D4E">
        <w:t>Community paediatrics</w:t>
      </w:r>
    </w:p>
    <w:bookmarkEnd w:id="2"/>
    <w:p w14:paraId="5B2D9F6B" w14:textId="77777777" w:rsidR="007F09D5" w:rsidRDefault="007F09D5" w:rsidP="001F7CA3"/>
    <w:p w14:paraId="78623802" w14:textId="6CD24F00" w:rsidR="001F7CA3" w:rsidRPr="009F2D4E" w:rsidRDefault="001F7CA3" w:rsidP="001F7CA3">
      <w:pPr>
        <w:rPr>
          <w:rFonts w:cs="Arial"/>
          <w:lang w:val="en"/>
        </w:rPr>
      </w:pPr>
      <w:r w:rsidRPr="00CE204A">
        <w:rPr>
          <w:rFonts w:cs="Arial"/>
          <w:lang w:val="en"/>
        </w:rPr>
        <w:t>The Community Paediatric Team</w:t>
      </w:r>
      <w:r w:rsidRPr="009F2D4E">
        <w:rPr>
          <w:rFonts w:cs="Arial"/>
          <w:lang w:val="en"/>
        </w:rPr>
        <w:t xml:space="preserve"> are </w:t>
      </w:r>
      <w:r>
        <w:rPr>
          <w:rFonts w:cs="Arial"/>
          <w:lang w:val="en"/>
        </w:rPr>
        <w:t xml:space="preserve">medical staff and </w:t>
      </w:r>
      <w:r w:rsidRPr="009F2D4E">
        <w:rPr>
          <w:rFonts w:cs="Arial"/>
          <w:lang w:val="en"/>
        </w:rPr>
        <w:t>advanced clinical practitioners who have experience in child health between 0 to 18</w:t>
      </w:r>
      <w:r w:rsidR="005C37B0">
        <w:rPr>
          <w:rFonts w:cs="Arial"/>
          <w:lang w:val="en"/>
        </w:rPr>
        <w:t xml:space="preserve"> </w:t>
      </w:r>
      <w:r w:rsidRPr="009F2D4E">
        <w:rPr>
          <w:rFonts w:cs="Arial"/>
          <w:lang w:val="en"/>
        </w:rPr>
        <w:t xml:space="preserve">years. They see children in a community setting and provide ongoing care if there is a clinical need. They do clinical assessments for children and young people with long term disability, developmental delay, neurodevelopmental conditions for example, </w:t>
      </w:r>
      <w:r w:rsidR="005C37B0">
        <w:rPr>
          <w:rFonts w:cs="Arial"/>
          <w:lang w:val="en"/>
        </w:rPr>
        <w:t>Attention Deficit Hyperactivity Disorder</w:t>
      </w:r>
      <w:r w:rsidRPr="009F2D4E">
        <w:rPr>
          <w:rFonts w:cs="Arial"/>
          <w:lang w:val="en"/>
        </w:rPr>
        <w:t xml:space="preserve"> and Autism.</w:t>
      </w:r>
    </w:p>
    <w:p w14:paraId="6B0B8E4C" w14:textId="05293847" w:rsidR="001F7CA3" w:rsidRPr="009F2D4E" w:rsidRDefault="001F7CA3" w:rsidP="001F7CA3">
      <w:pPr>
        <w:rPr>
          <w:rFonts w:cs="Arial"/>
          <w:lang w:val="en"/>
        </w:rPr>
      </w:pPr>
      <w:r w:rsidRPr="009F2D4E">
        <w:rPr>
          <w:rFonts w:cs="Arial"/>
          <w:lang w:val="en"/>
        </w:rPr>
        <w:t xml:space="preserve">Community Paediatricians work closely with schools, teachers, school nurses and educational psychologists to ensure that a child is looked after in a </w:t>
      </w:r>
      <w:r w:rsidR="004B4E6E" w:rsidRPr="009F2D4E">
        <w:rPr>
          <w:rFonts w:cs="Arial"/>
          <w:lang w:val="en"/>
        </w:rPr>
        <w:t>joined-up</w:t>
      </w:r>
      <w:r w:rsidRPr="009F2D4E">
        <w:rPr>
          <w:rFonts w:cs="Arial"/>
          <w:lang w:val="en"/>
        </w:rPr>
        <w:t xml:space="preserve"> way in every environment they experience.</w:t>
      </w:r>
    </w:p>
    <w:p w14:paraId="355EF744" w14:textId="0CDFEEAF" w:rsidR="001F7CA3" w:rsidRDefault="003E144B" w:rsidP="001F7CA3">
      <w:pPr>
        <w:rPr>
          <w:rFonts w:cs="Arial"/>
          <w:lang w:val="en"/>
        </w:rPr>
      </w:pPr>
      <w:r>
        <w:rPr>
          <w:rFonts w:cs="Arial"/>
          <w:lang w:val="en"/>
        </w:rPr>
        <w:t>Comm</w:t>
      </w:r>
      <w:r w:rsidR="00BB0CBA">
        <w:rPr>
          <w:rFonts w:cs="Arial"/>
          <w:lang w:val="en"/>
        </w:rPr>
        <w:t>unity paediatricians</w:t>
      </w:r>
      <w:r w:rsidR="001F7CA3" w:rsidRPr="009F2D4E">
        <w:rPr>
          <w:rFonts w:cs="Arial"/>
          <w:lang w:val="en"/>
        </w:rPr>
        <w:t xml:space="preserve"> have close links with doctors in general practice and in hospital. They refer to and liaise with a wide variety of health professionals with specialist expertise</w:t>
      </w:r>
      <w:r w:rsidR="00BB0CBA">
        <w:rPr>
          <w:rFonts w:cs="Arial"/>
          <w:lang w:val="en"/>
        </w:rPr>
        <w:t>.</w:t>
      </w:r>
    </w:p>
    <w:p w14:paraId="05D4599D" w14:textId="7C5D2EFA" w:rsidR="00BD582D" w:rsidRPr="009F2D4E" w:rsidRDefault="008253DD" w:rsidP="001F7CA3">
      <w:hyperlink r:id="rId28" w:history="1">
        <w:r w:rsidR="00BD582D" w:rsidRPr="00BD582D">
          <w:rPr>
            <w:rStyle w:val="Hyperlink"/>
            <w:rFonts w:cs="Arial"/>
            <w:lang w:val="en"/>
          </w:rPr>
          <w:t>Paediatric team</w:t>
        </w:r>
      </w:hyperlink>
    </w:p>
    <w:p w14:paraId="344CDF43" w14:textId="0654C420" w:rsidR="001F7CA3" w:rsidRDefault="001F7CA3" w:rsidP="00357ED1"/>
    <w:p w14:paraId="502EF925" w14:textId="77777777" w:rsidR="001F7CA3" w:rsidRDefault="001F7CA3" w:rsidP="001F7CA3">
      <w:pPr>
        <w:pStyle w:val="Heading3"/>
      </w:pPr>
      <w:bookmarkStart w:id="3" w:name="_Hlk57646866"/>
      <w:r>
        <w:t xml:space="preserve">Occupational Therapy </w:t>
      </w:r>
    </w:p>
    <w:bookmarkEnd w:id="3"/>
    <w:p w14:paraId="3518EB37" w14:textId="77777777" w:rsidR="001F7CA3" w:rsidRPr="00911592" w:rsidRDefault="001F7CA3" w:rsidP="001F7CA3"/>
    <w:p w14:paraId="1804709A" w14:textId="77777777" w:rsidR="001F7CA3" w:rsidRPr="00911592" w:rsidRDefault="001F7CA3" w:rsidP="001F7CA3">
      <w:pPr>
        <w:rPr>
          <w:rFonts w:cstheme="minorHAnsi"/>
          <w:lang w:val="en"/>
        </w:rPr>
      </w:pPr>
      <w:r w:rsidRPr="00911592">
        <w:rPr>
          <w:rFonts w:cstheme="minorHAnsi"/>
          <w:lang w:val="en"/>
        </w:rPr>
        <w:t>Paediatric Occupational Therapy enables children or young people to take part in daily life which is made up of many activities which they may be finding more difficult to participate in. These activities include self-care, being productive (going to nursery or school) and leisure activities like playtime.</w:t>
      </w:r>
    </w:p>
    <w:p w14:paraId="7B2EA0EC" w14:textId="1A38DB1B" w:rsidR="007D61A8" w:rsidRDefault="008253DD" w:rsidP="001F7CA3">
      <w:hyperlink r:id="rId29" w:history="1">
        <w:r w:rsidR="007D61A8" w:rsidRPr="007D61A8">
          <w:rPr>
            <w:rStyle w:val="Hyperlink"/>
          </w:rPr>
          <w:t>Paediatric occupational therapy</w:t>
        </w:r>
      </w:hyperlink>
    </w:p>
    <w:p w14:paraId="7CE88CD4" w14:textId="77777777" w:rsidR="001F7CA3" w:rsidRDefault="001F7CA3" w:rsidP="001F7CA3"/>
    <w:p w14:paraId="0A9A319D" w14:textId="77777777" w:rsidR="00AC6917" w:rsidRDefault="00AC6917" w:rsidP="008253DD">
      <w:bookmarkStart w:id="4" w:name="_Hlk57646904"/>
    </w:p>
    <w:p w14:paraId="12EBDE31" w14:textId="77777777" w:rsidR="00AC6917" w:rsidRDefault="00AC6917" w:rsidP="008253DD"/>
    <w:p w14:paraId="006F9D07" w14:textId="586E1A18" w:rsidR="001F7CA3" w:rsidRDefault="001F7CA3" w:rsidP="001F7CA3">
      <w:pPr>
        <w:pStyle w:val="Heading3"/>
      </w:pPr>
      <w:r>
        <w:lastRenderedPageBreak/>
        <w:t>Physiotherapy</w:t>
      </w:r>
    </w:p>
    <w:bookmarkEnd w:id="4"/>
    <w:p w14:paraId="54E7BA55" w14:textId="77777777" w:rsidR="001F7CA3" w:rsidRPr="00A0680F" w:rsidRDefault="001F7CA3" w:rsidP="001F7CA3"/>
    <w:p w14:paraId="58E42FD6" w14:textId="77777777" w:rsidR="001F7CA3" w:rsidRDefault="001F7CA3" w:rsidP="001F7CA3">
      <w:pPr>
        <w:rPr>
          <w:rFonts w:cstheme="minorHAnsi"/>
          <w:lang w:val="en"/>
        </w:rPr>
      </w:pPr>
      <w:r>
        <w:rPr>
          <w:rFonts w:cstheme="minorHAnsi"/>
          <w:lang w:val="en"/>
        </w:rPr>
        <w:t>The paediatric physiotherapy team work</w:t>
      </w:r>
      <w:r w:rsidRPr="00A0680F">
        <w:rPr>
          <w:rFonts w:cstheme="minorHAnsi"/>
          <w:lang w:val="en"/>
        </w:rPr>
        <w:t xml:space="preserve"> with children who have neurological, developmental, and orthopaedic conditions who may also have complex long-term medical, social and learning needs. The focus is on maximising a child or young person's physical ability</w:t>
      </w:r>
      <w:r>
        <w:rPr>
          <w:rFonts w:cstheme="minorHAnsi"/>
          <w:lang w:val="en"/>
        </w:rPr>
        <w:t>, self-management and independence</w:t>
      </w:r>
      <w:r w:rsidRPr="00A0680F">
        <w:rPr>
          <w:rFonts w:cstheme="minorHAnsi"/>
          <w:lang w:val="en"/>
        </w:rPr>
        <w:t xml:space="preserve"> within their everyday activities at home, in education and in their community.</w:t>
      </w:r>
    </w:p>
    <w:p w14:paraId="450C0BB2" w14:textId="77777777" w:rsidR="001F7CA3" w:rsidRPr="00A0680F" w:rsidRDefault="001F7CA3" w:rsidP="001F7CA3">
      <w:pPr>
        <w:spacing w:before="144" w:after="144" w:line="240" w:lineRule="auto"/>
        <w:rPr>
          <w:rFonts w:eastAsia="Times New Roman" w:cstheme="minorHAnsi"/>
          <w:lang w:val="en" w:eastAsia="en-GB"/>
        </w:rPr>
      </w:pPr>
      <w:r w:rsidRPr="00A0680F">
        <w:rPr>
          <w:rFonts w:eastAsia="Times New Roman" w:cstheme="minorHAnsi"/>
          <w:lang w:val="en" w:eastAsia="en-GB"/>
        </w:rPr>
        <w:t xml:space="preserve">Treatment sessions vary greatly depending on </w:t>
      </w:r>
      <w:r w:rsidRPr="00144BEA">
        <w:rPr>
          <w:rFonts w:eastAsia="Times New Roman" w:cstheme="minorHAnsi"/>
          <w:lang w:val="en" w:eastAsia="en-GB"/>
        </w:rPr>
        <w:t>children’s individual needs</w:t>
      </w:r>
      <w:r w:rsidRPr="00A0680F">
        <w:rPr>
          <w:rFonts w:eastAsia="Times New Roman" w:cstheme="minorHAnsi"/>
          <w:lang w:val="en" w:eastAsia="en-GB"/>
        </w:rPr>
        <w:t xml:space="preserve"> and include:</w:t>
      </w:r>
    </w:p>
    <w:p w14:paraId="7A29752A" w14:textId="77777777" w:rsidR="001F7CA3" w:rsidRPr="00D64FA9" w:rsidRDefault="001F7CA3" w:rsidP="00D64FA9">
      <w:pPr>
        <w:pStyle w:val="ListParagraph"/>
        <w:numPr>
          <w:ilvl w:val="0"/>
          <w:numId w:val="20"/>
        </w:numPr>
        <w:spacing w:before="48" w:after="48" w:line="240" w:lineRule="auto"/>
        <w:rPr>
          <w:rFonts w:eastAsia="Times New Roman" w:cstheme="minorHAnsi"/>
          <w:lang w:val="en" w:eastAsia="en-GB"/>
        </w:rPr>
      </w:pPr>
      <w:r w:rsidRPr="00D64FA9">
        <w:rPr>
          <w:rFonts w:eastAsia="Times New Roman" w:cstheme="minorHAnsi"/>
          <w:lang w:val="en" w:eastAsia="en-GB"/>
        </w:rPr>
        <w:t>Regular reviews to identity change of need and treatment plan, specific to individual needs</w:t>
      </w:r>
    </w:p>
    <w:p w14:paraId="2380D3BB" w14:textId="77777777" w:rsidR="001F7CA3" w:rsidRPr="00D64FA9" w:rsidRDefault="001F7CA3" w:rsidP="00D64FA9">
      <w:pPr>
        <w:pStyle w:val="ListParagraph"/>
        <w:numPr>
          <w:ilvl w:val="0"/>
          <w:numId w:val="20"/>
        </w:numPr>
        <w:spacing w:before="48" w:after="48" w:line="240" w:lineRule="auto"/>
        <w:rPr>
          <w:rFonts w:eastAsia="Times New Roman" w:cstheme="minorHAnsi"/>
          <w:lang w:val="en" w:eastAsia="en-GB"/>
        </w:rPr>
      </w:pPr>
      <w:r w:rsidRPr="00D64FA9">
        <w:rPr>
          <w:rFonts w:eastAsia="Times New Roman" w:cstheme="minorHAnsi"/>
          <w:lang w:val="en" w:eastAsia="en-GB"/>
        </w:rPr>
        <w:t>Demonstration and guidance to other people involved in children’s care on how to carry out treatment advice</w:t>
      </w:r>
    </w:p>
    <w:p w14:paraId="20476FFF" w14:textId="77777777" w:rsidR="001F7CA3" w:rsidRPr="00D64FA9" w:rsidRDefault="001F7CA3" w:rsidP="00D64FA9">
      <w:pPr>
        <w:pStyle w:val="ListParagraph"/>
        <w:numPr>
          <w:ilvl w:val="0"/>
          <w:numId w:val="20"/>
        </w:numPr>
        <w:spacing w:before="48" w:after="48" w:line="240" w:lineRule="auto"/>
        <w:rPr>
          <w:rFonts w:eastAsia="Times New Roman" w:cstheme="minorHAnsi"/>
          <w:lang w:val="en" w:eastAsia="en-GB"/>
        </w:rPr>
      </w:pPr>
      <w:r w:rsidRPr="00D64FA9">
        <w:rPr>
          <w:rFonts w:eastAsia="Times New Roman" w:cstheme="minorHAnsi"/>
          <w:lang w:val="en" w:eastAsia="en-GB"/>
        </w:rPr>
        <w:t>Assessment and advice to identify any specialist equipment need that will help children to improve their functional ability and mobility</w:t>
      </w:r>
    </w:p>
    <w:p w14:paraId="6FA052EA" w14:textId="424DC55D" w:rsidR="001F7CA3" w:rsidRPr="00D64FA9" w:rsidRDefault="001F7CA3" w:rsidP="00D64FA9">
      <w:pPr>
        <w:pStyle w:val="ListParagraph"/>
        <w:numPr>
          <w:ilvl w:val="0"/>
          <w:numId w:val="20"/>
        </w:numPr>
        <w:spacing w:before="48" w:after="48" w:line="240" w:lineRule="auto"/>
        <w:rPr>
          <w:rFonts w:eastAsia="Times New Roman" w:cstheme="minorHAnsi"/>
          <w:lang w:val="en" w:eastAsia="en-GB"/>
        </w:rPr>
      </w:pPr>
      <w:r w:rsidRPr="00D64FA9">
        <w:rPr>
          <w:rFonts w:eastAsia="Times New Roman" w:cstheme="minorHAnsi"/>
          <w:lang w:val="en" w:eastAsia="en-GB"/>
        </w:rPr>
        <w:t>Provision of a Physiotherapy report for Educational Health and Care Plans for children who are already receiving support from the service</w:t>
      </w:r>
    </w:p>
    <w:p w14:paraId="7499CD92" w14:textId="456AF161" w:rsidR="001F7CA3" w:rsidRDefault="001F7CA3" w:rsidP="001F7CA3">
      <w:pPr>
        <w:spacing w:before="144" w:after="144" w:line="240" w:lineRule="auto"/>
        <w:rPr>
          <w:rFonts w:eastAsia="Times New Roman" w:cstheme="minorHAnsi"/>
          <w:lang w:val="en" w:eastAsia="en-GB"/>
        </w:rPr>
      </w:pPr>
      <w:r w:rsidRPr="00144BEA">
        <w:rPr>
          <w:rFonts w:eastAsia="Times New Roman" w:cstheme="minorHAnsi"/>
          <w:lang w:val="en" w:eastAsia="en-GB"/>
        </w:rPr>
        <w:t>The team work with children and young people between 0-18 years, or 19 years if a child is in full time education within a Worcestershire special school. </w:t>
      </w:r>
    </w:p>
    <w:p w14:paraId="32BAE058" w14:textId="499DBFC9" w:rsidR="0072551B" w:rsidRPr="00144BEA" w:rsidRDefault="008253DD" w:rsidP="001F7CA3">
      <w:pPr>
        <w:spacing w:before="144" w:after="144" w:line="240" w:lineRule="auto"/>
        <w:rPr>
          <w:rFonts w:eastAsia="Times New Roman" w:cstheme="minorHAnsi"/>
          <w:lang w:val="en" w:eastAsia="en-GB"/>
        </w:rPr>
      </w:pPr>
      <w:hyperlink r:id="rId30" w:history="1">
        <w:r w:rsidR="0072551B" w:rsidRPr="0072551B">
          <w:rPr>
            <w:rStyle w:val="Hyperlink"/>
            <w:rFonts w:eastAsia="Times New Roman" w:cstheme="minorHAnsi"/>
            <w:lang w:val="en" w:eastAsia="en-GB"/>
          </w:rPr>
          <w:t>Paediatric physiotherapy team</w:t>
        </w:r>
      </w:hyperlink>
    </w:p>
    <w:p w14:paraId="45F9418E" w14:textId="77777777" w:rsidR="001F7CA3" w:rsidRDefault="001F7CA3" w:rsidP="008253DD"/>
    <w:p w14:paraId="42DB30E6" w14:textId="6CC468E6" w:rsidR="00EE6E01" w:rsidRDefault="00EE6E01" w:rsidP="00EE6E01">
      <w:pPr>
        <w:pStyle w:val="Heading3"/>
      </w:pPr>
      <w:bookmarkStart w:id="5" w:name="_Hlk57646935"/>
      <w:r>
        <w:t>School health nursing</w:t>
      </w:r>
    </w:p>
    <w:bookmarkEnd w:id="5"/>
    <w:p w14:paraId="3A455907" w14:textId="513E25B9" w:rsidR="00EE6E01" w:rsidRDefault="00EE6E01" w:rsidP="00EE6E01"/>
    <w:p w14:paraId="1979046B" w14:textId="5844B6F4" w:rsidR="00EE6E01" w:rsidRPr="00EE6E01" w:rsidRDefault="00EE6E01" w:rsidP="00EE6E01">
      <w:pPr>
        <w:spacing w:before="144" w:after="144" w:line="240" w:lineRule="auto"/>
        <w:rPr>
          <w:rFonts w:eastAsia="Times New Roman" w:cstheme="majorHAnsi"/>
          <w:lang w:val="en" w:eastAsia="en-GB"/>
        </w:rPr>
      </w:pPr>
      <w:r w:rsidRPr="00EE6E01">
        <w:rPr>
          <w:rFonts w:eastAsia="Times New Roman" w:cstheme="majorHAnsi"/>
          <w:lang w:val="en" w:eastAsia="en-GB"/>
        </w:rPr>
        <w:t xml:space="preserve">School Health Nurses provide opportunities for children and young people in secondary schools and Pupil </w:t>
      </w:r>
      <w:r w:rsidR="005C37B0">
        <w:rPr>
          <w:rFonts w:eastAsia="Times New Roman" w:cstheme="majorHAnsi"/>
          <w:lang w:val="en" w:eastAsia="en-GB"/>
        </w:rPr>
        <w:t>R</w:t>
      </w:r>
      <w:r w:rsidRPr="00EE6E01">
        <w:rPr>
          <w:rFonts w:eastAsia="Times New Roman" w:cstheme="majorHAnsi"/>
          <w:lang w:val="en" w:eastAsia="en-GB"/>
        </w:rPr>
        <w:t xml:space="preserve">eferral Units to access confidential advice and support via a weekly nurse led Time 4 U clinic. This can include health concerns such as emotional worries and stress to alcohol and drug dependency. </w:t>
      </w:r>
      <w:r w:rsidR="001C749E">
        <w:rPr>
          <w:rFonts w:eastAsia="Times New Roman" w:cstheme="majorHAnsi"/>
          <w:lang w:val="en" w:eastAsia="en-GB"/>
        </w:rPr>
        <w:t>In mainstream schools t</w:t>
      </w:r>
      <w:r w:rsidRPr="00EE6E01">
        <w:rPr>
          <w:rFonts w:eastAsia="Times New Roman" w:cstheme="majorHAnsi"/>
          <w:lang w:val="en" w:eastAsia="en-GB"/>
        </w:rPr>
        <w:t xml:space="preserve">he School Health Nurse </w:t>
      </w:r>
      <w:r w:rsidR="00AE02B7" w:rsidRPr="00EE6E01">
        <w:rPr>
          <w:rFonts w:eastAsia="Times New Roman" w:cstheme="majorHAnsi"/>
          <w:lang w:val="en" w:eastAsia="en-GB"/>
        </w:rPr>
        <w:t>can</w:t>
      </w:r>
      <w:r w:rsidRPr="00EE6E01">
        <w:rPr>
          <w:rFonts w:eastAsia="Times New Roman" w:cstheme="majorHAnsi"/>
          <w:lang w:val="en" w:eastAsia="en-GB"/>
        </w:rPr>
        <w:t xml:space="preserve"> provide sexual health advice which includes, emergency contraception, condom supply, pregnancy testing, and signposting to other agencies.</w:t>
      </w:r>
    </w:p>
    <w:p w14:paraId="52AB373D" w14:textId="28725691" w:rsidR="00EE6E01" w:rsidRPr="00EE6E01" w:rsidRDefault="00EE6E01" w:rsidP="00EE6E01">
      <w:pPr>
        <w:spacing w:before="144" w:after="144" w:line="240" w:lineRule="auto"/>
        <w:rPr>
          <w:rFonts w:eastAsia="Times New Roman" w:cstheme="majorHAnsi"/>
          <w:lang w:val="en" w:eastAsia="en-GB"/>
        </w:rPr>
      </w:pPr>
      <w:r w:rsidRPr="00EE6E01">
        <w:rPr>
          <w:rFonts w:eastAsia="Times New Roman" w:cstheme="majorHAnsi"/>
          <w:lang w:val="en" w:eastAsia="en-GB"/>
        </w:rPr>
        <w:t xml:space="preserve">Additionally, School Health Nurses work with young people who may have issues such as weight concerns mental and emotional health, accident prevention; attendance at A&amp;E, domestic violence concerns, substance misuse.  The safeguarding of children and young </w:t>
      </w:r>
      <w:r w:rsidR="00AE02B7" w:rsidRPr="00EE6E01">
        <w:rPr>
          <w:rFonts w:eastAsia="Times New Roman" w:cstheme="majorHAnsi"/>
          <w:lang w:val="en" w:eastAsia="en-GB"/>
        </w:rPr>
        <w:t>people is</w:t>
      </w:r>
      <w:r w:rsidRPr="00EE6E01">
        <w:rPr>
          <w:rFonts w:eastAsia="Times New Roman" w:cstheme="majorHAnsi"/>
          <w:lang w:val="en" w:eastAsia="en-GB"/>
        </w:rPr>
        <w:t xml:space="preserve"> paramount. </w:t>
      </w:r>
    </w:p>
    <w:p w14:paraId="0D730C1C" w14:textId="49BCE842" w:rsidR="00EE6E01" w:rsidRPr="00EE6E01" w:rsidRDefault="001C749E" w:rsidP="00EE6E01">
      <w:pPr>
        <w:spacing w:before="144" w:after="144" w:line="240" w:lineRule="auto"/>
        <w:rPr>
          <w:rFonts w:eastAsia="Times New Roman" w:cstheme="majorHAnsi"/>
          <w:lang w:val="en" w:eastAsia="en-GB"/>
        </w:rPr>
      </w:pPr>
      <w:r>
        <w:rPr>
          <w:rFonts w:eastAsia="Times New Roman" w:cstheme="majorHAnsi"/>
          <w:lang w:val="en" w:eastAsia="en-GB"/>
        </w:rPr>
        <w:t>In mainstream schools t</w:t>
      </w:r>
      <w:r w:rsidR="00EE6E01" w:rsidRPr="00EE6E01">
        <w:rPr>
          <w:rFonts w:eastAsia="Times New Roman" w:cstheme="majorHAnsi"/>
          <w:lang w:val="en" w:eastAsia="en-GB"/>
        </w:rPr>
        <w:t xml:space="preserve">he Health Care Support Workers </w:t>
      </w:r>
      <w:r>
        <w:rPr>
          <w:rFonts w:eastAsia="Times New Roman" w:cstheme="majorHAnsi"/>
          <w:lang w:val="en" w:eastAsia="en-GB"/>
        </w:rPr>
        <w:t xml:space="preserve">also </w:t>
      </w:r>
      <w:r w:rsidR="00EE6E01" w:rsidRPr="00EE6E01">
        <w:rPr>
          <w:rFonts w:eastAsia="Times New Roman" w:cstheme="majorHAnsi"/>
          <w:lang w:val="en" w:eastAsia="en-GB"/>
        </w:rPr>
        <w:t>weigh and measure all reception and year 6 children on an annual basis and each parent</w:t>
      </w:r>
      <w:r w:rsidR="00ED456A">
        <w:rPr>
          <w:rFonts w:eastAsia="Times New Roman" w:cstheme="majorHAnsi"/>
          <w:lang w:val="en" w:eastAsia="en-GB"/>
        </w:rPr>
        <w:t>/carer</w:t>
      </w:r>
      <w:r w:rsidR="00EE6E01" w:rsidRPr="00EE6E01">
        <w:rPr>
          <w:rFonts w:eastAsia="Times New Roman" w:cstheme="majorHAnsi"/>
          <w:lang w:val="en" w:eastAsia="en-GB"/>
        </w:rPr>
        <w:t xml:space="preserve"> receives the results and a contact number, if they wish to discuss their child’s results with the School Health Nurse.</w:t>
      </w:r>
    </w:p>
    <w:p w14:paraId="11A445B2" w14:textId="41D497CF" w:rsidR="00EE6E01" w:rsidRDefault="00EE6E01" w:rsidP="00EE6E01">
      <w:pPr>
        <w:spacing w:before="144" w:after="144" w:line="240" w:lineRule="auto"/>
        <w:rPr>
          <w:rFonts w:eastAsia="Times New Roman" w:cstheme="majorHAnsi"/>
          <w:lang w:val="en" w:eastAsia="en-GB"/>
        </w:rPr>
      </w:pPr>
      <w:r w:rsidRPr="00EE6E01">
        <w:rPr>
          <w:rFonts w:eastAsia="Times New Roman" w:cstheme="majorHAnsi"/>
          <w:lang w:val="en" w:eastAsia="en-GB"/>
        </w:rPr>
        <w:t>Certain children within school are prescribed auto injectors due to having had a severe allergic reaction. The School Health Nurses train the teaching staff on an annual basis on how to administer auto injectors when required.</w:t>
      </w:r>
    </w:p>
    <w:p w14:paraId="13D0C761" w14:textId="0F2626DB" w:rsidR="00DE5724" w:rsidRPr="00EE6E01" w:rsidRDefault="008253DD" w:rsidP="00EE6E01">
      <w:pPr>
        <w:spacing w:before="144" w:after="144" w:line="240" w:lineRule="auto"/>
        <w:rPr>
          <w:rFonts w:eastAsia="Times New Roman" w:cstheme="majorHAnsi"/>
          <w:lang w:val="en" w:eastAsia="en-GB"/>
        </w:rPr>
      </w:pPr>
      <w:hyperlink r:id="rId31" w:history="1">
        <w:r w:rsidR="00DE5724" w:rsidRPr="00DE5724">
          <w:rPr>
            <w:rStyle w:val="Hyperlink"/>
            <w:rFonts w:eastAsia="Times New Roman" w:cstheme="majorHAnsi"/>
            <w:lang w:val="en" w:eastAsia="en-GB"/>
          </w:rPr>
          <w:t>School health nurses</w:t>
        </w:r>
      </w:hyperlink>
    </w:p>
    <w:p w14:paraId="36D7E624" w14:textId="45AD5F66" w:rsidR="009F2D4E" w:rsidRDefault="009F2D4E" w:rsidP="008253DD"/>
    <w:p w14:paraId="27319C9B" w14:textId="77777777" w:rsidR="00DE5724" w:rsidRPr="00DE5724" w:rsidRDefault="00DE5724" w:rsidP="00DE5724"/>
    <w:p w14:paraId="0D40F1CA" w14:textId="77777777" w:rsidR="00C906A4" w:rsidRDefault="00C906A4" w:rsidP="008253DD">
      <w:pPr>
        <w:rPr>
          <w:lang w:val="en"/>
        </w:rPr>
      </w:pPr>
      <w:bookmarkStart w:id="6" w:name="_Hlk57646968"/>
    </w:p>
    <w:p w14:paraId="39968809" w14:textId="6BEA0EA6" w:rsidR="001F7CA3" w:rsidRDefault="001F7CA3" w:rsidP="001F7CA3">
      <w:pPr>
        <w:pStyle w:val="Heading3"/>
        <w:rPr>
          <w:lang w:val="en"/>
        </w:rPr>
      </w:pPr>
      <w:r>
        <w:rPr>
          <w:lang w:val="en"/>
        </w:rPr>
        <w:t>Specialist CAMHS</w:t>
      </w:r>
    </w:p>
    <w:bookmarkEnd w:id="6"/>
    <w:p w14:paraId="5EED8CDF" w14:textId="77777777" w:rsidR="001F7CA3" w:rsidRPr="00923B4B" w:rsidRDefault="001F7CA3" w:rsidP="001F7CA3">
      <w:pPr>
        <w:rPr>
          <w:lang w:val="en"/>
        </w:rPr>
      </w:pPr>
    </w:p>
    <w:p w14:paraId="5A422B6A" w14:textId="27F9CD36" w:rsidR="001F7CA3" w:rsidRDefault="001F7CA3" w:rsidP="001F7CA3">
      <w:pPr>
        <w:rPr>
          <w:rFonts w:cs="Arial"/>
          <w:lang w:val="en"/>
        </w:rPr>
      </w:pPr>
      <w:r w:rsidRPr="009F2D4E">
        <w:rPr>
          <w:rFonts w:cs="Arial"/>
          <w:lang w:val="en"/>
        </w:rPr>
        <w:lastRenderedPageBreak/>
        <w:t xml:space="preserve">Specialist CAMHS is a multi-disciplinary team made up of Psychiatrists, Nurses, Social Workers, Psychologists all with specialist training of working in mental health with children and young people. </w:t>
      </w:r>
      <w:r w:rsidR="00AE02B7">
        <w:rPr>
          <w:rFonts w:cs="Arial"/>
          <w:lang w:val="en"/>
        </w:rPr>
        <w:t xml:space="preserve">The </w:t>
      </w:r>
      <w:r w:rsidR="00AE02B7" w:rsidRPr="009F2D4E">
        <w:rPr>
          <w:rFonts w:cs="Arial"/>
          <w:lang w:val="en"/>
        </w:rPr>
        <w:t>aim</w:t>
      </w:r>
      <w:r w:rsidRPr="009F2D4E">
        <w:rPr>
          <w:rFonts w:cs="Arial"/>
          <w:lang w:val="en"/>
        </w:rPr>
        <w:t xml:space="preserve"> </w:t>
      </w:r>
      <w:r w:rsidR="00787203">
        <w:rPr>
          <w:rFonts w:cs="Arial"/>
          <w:lang w:val="en"/>
        </w:rPr>
        <w:t xml:space="preserve">of the team </w:t>
      </w:r>
      <w:r w:rsidRPr="009F2D4E">
        <w:rPr>
          <w:rFonts w:cs="Arial"/>
          <w:lang w:val="en"/>
        </w:rPr>
        <w:t>is to assess and treat those with significant mental ill health in order to promote recovery.  </w:t>
      </w:r>
    </w:p>
    <w:p w14:paraId="35425853" w14:textId="16BC6124" w:rsidR="00D15B92" w:rsidRPr="009F2D4E" w:rsidRDefault="008253DD" w:rsidP="001F7CA3">
      <w:hyperlink r:id="rId32" w:history="1">
        <w:r w:rsidR="00D15B92" w:rsidRPr="00D15B92">
          <w:rPr>
            <w:rStyle w:val="Hyperlink"/>
            <w:rFonts w:cs="Arial"/>
            <w:lang w:val="en"/>
          </w:rPr>
          <w:t>Specialist CAMHS</w:t>
        </w:r>
      </w:hyperlink>
    </w:p>
    <w:p w14:paraId="7D470182" w14:textId="77777777" w:rsidR="009A6E79" w:rsidRDefault="009A6E79" w:rsidP="008253DD">
      <w:pPr>
        <w:rPr>
          <w:lang w:val="en"/>
        </w:rPr>
      </w:pPr>
    </w:p>
    <w:p w14:paraId="635D98EA" w14:textId="05696CDB" w:rsidR="00CE204A" w:rsidRDefault="00CE204A" w:rsidP="00CE204A">
      <w:pPr>
        <w:pStyle w:val="Heading3"/>
        <w:rPr>
          <w:rFonts w:eastAsia="Times New Roman"/>
          <w:lang w:val="en" w:eastAsia="en-GB"/>
        </w:rPr>
      </w:pPr>
      <w:bookmarkStart w:id="7" w:name="_Hlk57647011"/>
      <w:r>
        <w:rPr>
          <w:rFonts w:eastAsia="Times New Roman"/>
          <w:lang w:val="en" w:eastAsia="en-GB"/>
        </w:rPr>
        <w:t>Special school nursing</w:t>
      </w:r>
    </w:p>
    <w:bookmarkEnd w:id="7"/>
    <w:p w14:paraId="3766C1B5" w14:textId="098083C5" w:rsidR="00CE204A" w:rsidRPr="00CE204A" w:rsidRDefault="00CE204A" w:rsidP="00CE204A">
      <w:pPr>
        <w:spacing w:before="144" w:after="144" w:line="240" w:lineRule="auto"/>
        <w:rPr>
          <w:rFonts w:eastAsia="Times New Roman" w:cstheme="minorHAnsi"/>
          <w:lang w:val="en" w:eastAsia="en-GB"/>
        </w:rPr>
      </w:pPr>
      <w:r w:rsidRPr="00CE204A">
        <w:rPr>
          <w:rFonts w:eastAsia="Times New Roman" w:cstheme="minorHAnsi"/>
          <w:lang w:val="en" w:eastAsia="en-GB"/>
        </w:rPr>
        <w:t>The Special School Nursing service provides support to Special Schools to enable the school to meet the holistic care needs of children and young people when attending school. Although this is primarily through training and supporting school staff, all children can access direct support and advice from the Special School Nurse if they choose. This can be alone or with a parent</w:t>
      </w:r>
      <w:r w:rsidR="00ED456A">
        <w:rPr>
          <w:rFonts w:eastAsia="Times New Roman" w:cstheme="minorHAnsi"/>
          <w:lang w:val="en" w:eastAsia="en-GB"/>
        </w:rPr>
        <w:t>/</w:t>
      </w:r>
      <w:r w:rsidRPr="00CE204A">
        <w:rPr>
          <w:rFonts w:eastAsia="Times New Roman" w:cstheme="minorHAnsi"/>
          <w:lang w:val="en" w:eastAsia="en-GB"/>
        </w:rPr>
        <w:t xml:space="preserve">carer present. Each school has a </w:t>
      </w:r>
      <w:r w:rsidR="00911592">
        <w:rPr>
          <w:rFonts w:eastAsia="Times New Roman" w:cstheme="minorHAnsi"/>
          <w:lang w:val="en" w:eastAsia="en-GB"/>
        </w:rPr>
        <w:t>linked n</w:t>
      </w:r>
      <w:r w:rsidRPr="00CE204A">
        <w:rPr>
          <w:rFonts w:eastAsia="Times New Roman" w:cstheme="minorHAnsi"/>
          <w:lang w:val="en" w:eastAsia="en-GB"/>
        </w:rPr>
        <w:t xml:space="preserve">amed Special School </w:t>
      </w:r>
      <w:r w:rsidR="00AE02B7" w:rsidRPr="00CE204A">
        <w:rPr>
          <w:rFonts w:eastAsia="Times New Roman" w:cstheme="minorHAnsi"/>
          <w:lang w:val="en" w:eastAsia="en-GB"/>
        </w:rPr>
        <w:t>Nurse;</w:t>
      </w:r>
      <w:r w:rsidRPr="00CE204A">
        <w:rPr>
          <w:rFonts w:eastAsia="Times New Roman" w:cstheme="minorHAnsi"/>
          <w:lang w:val="en" w:eastAsia="en-GB"/>
        </w:rPr>
        <w:t xml:space="preserve"> </w:t>
      </w:r>
      <w:r w:rsidR="00AE02B7" w:rsidRPr="00CE204A">
        <w:rPr>
          <w:rFonts w:eastAsia="Times New Roman" w:cstheme="minorHAnsi"/>
          <w:lang w:val="en" w:eastAsia="en-GB"/>
        </w:rPr>
        <w:t>however,</w:t>
      </w:r>
      <w:r w:rsidRPr="00CE204A">
        <w:rPr>
          <w:rFonts w:eastAsia="Times New Roman" w:cstheme="minorHAnsi"/>
          <w:lang w:val="en" w:eastAsia="en-GB"/>
        </w:rPr>
        <w:t xml:space="preserve"> the nurse is not always on site.</w:t>
      </w:r>
    </w:p>
    <w:p w14:paraId="7C221E75" w14:textId="4D7B34CA" w:rsidR="00CE204A" w:rsidRDefault="00CE204A" w:rsidP="00CE204A">
      <w:pPr>
        <w:spacing w:before="144" w:after="144" w:line="240" w:lineRule="auto"/>
        <w:rPr>
          <w:rFonts w:eastAsia="Times New Roman" w:cstheme="minorHAnsi"/>
          <w:lang w:val="en" w:eastAsia="en-GB"/>
        </w:rPr>
      </w:pPr>
      <w:r w:rsidRPr="00CE204A">
        <w:rPr>
          <w:rFonts w:eastAsia="Times New Roman" w:cstheme="minorHAnsi"/>
          <w:lang w:val="en" w:eastAsia="en-GB"/>
        </w:rPr>
        <w:t xml:space="preserve">The Special School Nurse will assess the </w:t>
      </w:r>
      <w:r w:rsidR="00911592">
        <w:rPr>
          <w:rFonts w:eastAsia="Times New Roman" w:cstheme="minorHAnsi"/>
          <w:lang w:val="en" w:eastAsia="en-GB"/>
        </w:rPr>
        <w:t>h</w:t>
      </w:r>
      <w:r w:rsidRPr="00CE204A">
        <w:rPr>
          <w:rFonts w:eastAsia="Times New Roman" w:cstheme="minorHAnsi"/>
          <w:lang w:val="en" w:eastAsia="en-GB"/>
        </w:rPr>
        <w:t>ealth care needs of children and young people on school entry. They will provide training to school staff to ensure school staff can provide care needs safely within the school setting. This will support the child or young person to achieve their full potential in both education and wellbeing. The team also provides Health Education to promote healthy lifestyles</w:t>
      </w:r>
      <w:r w:rsidR="00911592">
        <w:rPr>
          <w:rFonts w:eastAsia="Times New Roman" w:cstheme="minorHAnsi"/>
          <w:lang w:val="en" w:eastAsia="en-GB"/>
        </w:rPr>
        <w:t>.</w:t>
      </w:r>
    </w:p>
    <w:p w14:paraId="0AA51715" w14:textId="39A628E3" w:rsidR="00A81FF9" w:rsidRPr="00CE204A" w:rsidRDefault="008253DD" w:rsidP="00CE204A">
      <w:pPr>
        <w:spacing w:before="144" w:after="144" w:line="240" w:lineRule="auto"/>
        <w:rPr>
          <w:rFonts w:eastAsia="Times New Roman" w:cstheme="minorHAnsi"/>
          <w:lang w:val="en" w:eastAsia="en-GB"/>
        </w:rPr>
      </w:pPr>
      <w:hyperlink r:id="rId33" w:history="1">
        <w:r w:rsidR="00A81FF9" w:rsidRPr="00A81FF9">
          <w:rPr>
            <w:rStyle w:val="Hyperlink"/>
            <w:rFonts w:eastAsia="Times New Roman" w:cstheme="minorHAnsi"/>
            <w:lang w:val="en" w:eastAsia="en-GB"/>
          </w:rPr>
          <w:t>Special school nursing</w:t>
        </w:r>
      </w:hyperlink>
    </w:p>
    <w:p w14:paraId="1F6FCD04" w14:textId="33CD1614" w:rsidR="00A0680F" w:rsidRDefault="00A0680F" w:rsidP="00911592"/>
    <w:p w14:paraId="5DD4D96D" w14:textId="6EF7F9B4" w:rsidR="00A0680F" w:rsidRDefault="00A0680F" w:rsidP="00A0680F">
      <w:pPr>
        <w:pStyle w:val="Heading3"/>
      </w:pPr>
      <w:bookmarkStart w:id="8" w:name="_Hlk57647045"/>
      <w:r>
        <w:t>Speech and Language Therapy Service</w:t>
      </w:r>
    </w:p>
    <w:bookmarkEnd w:id="8"/>
    <w:p w14:paraId="3A33508C" w14:textId="77777777" w:rsidR="00A0680F" w:rsidRPr="00A0680F" w:rsidRDefault="00A0680F" w:rsidP="00A0680F"/>
    <w:p w14:paraId="5352AA36" w14:textId="09B9997F" w:rsidR="00A0680F" w:rsidRDefault="00A0680F" w:rsidP="00911592">
      <w:pPr>
        <w:rPr>
          <w:rFonts w:cstheme="minorHAnsi"/>
          <w:lang w:val="en"/>
        </w:rPr>
      </w:pPr>
      <w:r w:rsidRPr="00A0680F">
        <w:rPr>
          <w:rFonts w:cstheme="minorHAnsi"/>
          <w:lang w:val="en"/>
        </w:rPr>
        <w:t>Speech and language therapists work in partnership with children, their families and other professionals in a variety of friendly setting</w:t>
      </w:r>
      <w:r w:rsidR="00554702">
        <w:rPr>
          <w:rFonts w:cstheme="minorHAnsi"/>
          <w:lang w:val="en"/>
        </w:rPr>
        <w:t>s.</w:t>
      </w:r>
      <w:r w:rsidRPr="00A0680F">
        <w:rPr>
          <w:rFonts w:cstheme="minorHAnsi"/>
          <w:lang w:val="en"/>
        </w:rPr>
        <w:t xml:space="preserve"> Every mainstream school has a named speech and language therapist who visits</w:t>
      </w:r>
      <w:r w:rsidR="00554702">
        <w:rPr>
          <w:rFonts w:cstheme="minorHAnsi"/>
          <w:lang w:val="en"/>
        </w:rPr>
        <w:t xml:space="preserve"> on a regular basis</w:t>
      </w:r>
      <w:r w:rsidRPr="00A0680F">
        <w:rPr>
          <w:rFonts w:cstheme="minorHAnsi"/>
          <w:lang w:val="en"/>
        </w:rPr>
        <w:t>.</w:t>
      </w:r>
    </w:p>
    <w:p w14:paraId="7401C2D1" w14:textId="3D056EE9" w:rsidR="00A0680F" w:rsidRPr="00A0680F" w:rsidRDefault="008253DD" w:rsidP="00911592">
      <w:pPr>
        <w:rPr>
          <w:rFonts w:cstheme="minorHAnsi"/>
          <w:lang w:val="en"/>
        </w:rPr>
      </w:pPr>
      <w:hyperlink r:id="rId34" w:history="1">
        <w:r w:rsidR="00E1089C" w:rsidRPr="00E1089C">
          <w:rPr>
            <w:rStyle w:val="Hyperlink"/>
            <w:rFonts w:cstheme="minorHAnsi"/>
            <w:lang w:val="en"/>
          </w:rPr>
          <w:t>Speech and language therapy service</w:t>
        </w:r>
      </w:hyperlink>
    </w:p>
    <w:p w14:paraId="589317D8" w14:textId="77777777" w:rsidR="00A0680F" w:rsidRPr="00245BFB" w:rsidRDefault="00A0680F" w:rsidP="00A0680F">
      <w:pPr>
        <w:spacing w:before="144" w:after="144" w:line="240" w:lineRule="auto"/>
        <w:rPr>
          <w:rFonts w:eastAsia="Times New Roman" w:cstheme="minorHAnsi"/>
          <w:lang w:val="en" w:eastAsia="en-GB"/>
        </w:rPr>
      </w:pPr>
      <w:r w:rsidRPr="00245BFB">
        <w:rPr>
          <w:rFonts w:eastAsia="Times New Roman" w:cstheme="minorHAnsi"/>
          <w:lang w:val="en" w:eastAsia="en-GB"/>
        </w:rPr>
        <w:t>The Worcestershire Speech, Language and Communication Needs (SLCN) Pathway has been developed to support anyone who has an interest in children’s speech, language and communication development. It includes guidance and information to help ensure that all children at risk of, or presenting with SLCN will be: </w:t>
      </w:r>
    </w:p>
    <w:p w14:paraId="1E069C4D" w14:textId="77777777" w:rsidR="00A0680F" w:rsidRPr="00245BFB" w:rsidRDefault="00A0680F" w:rsidP="00D64FA9">
      <w:pPr>
        <w:pStyle w:val="ListParagraph"/>
        <w:numPr>
          <w:ilvl w:val="0"/>
          <w:numId w:val="21"/>
        </w:numPr>
        <w:spacing w:before="48" w:after="48" w:line="240" w:lineRule="auto"/>
        <w:rPr>
          <w:rFonts w:eastAsia="Times New Roman" w:cstheme="minorHAnsi"/>
          <w:lang w:val="en" w:eastAsia="en-GB"/>
        </w:rPr>
      </w:pPr>
      <w:r w:rsidRPr="00245BFB">
        <w:rPr>
          <w:rFonts w:eastAsia="Times New Roman" w:cstheme="minorHAnsi"/>
          <w:lang w:val="en" w:eastAsia="en-GB"/>
        </w:rPr>
        <w:t>Supported to development their speech, language and communication skills to ensure they can access learning, social interactions and to make a positive contribution to the world around them</w:t>
      </w:r>
    </w:p>
    <w:p w14:paraId="7EA6FFD9" w14:textId="77777777" w:rsidR="00A0680F" w:rsidRPr="00245BFB" w:rsidRDefault="00A0680F" w:rsidP="00D64FA9">
      <w:pPr>
        <w:pStyle w:val="ListParagraph"/>
        <w:numPr>
          <w:ilvl w:val="0"/>
          <w:numId w:val="21"/>
        </w:numPr>
        <w:spacing w:before="48" w:after="48" w:line="240" w:lineRule="auto"/>
        <w:rPr>
          <w:rFonts w:eastAsia="Times New Roman" w:cstheme="minorHAnsi"/>
          <w:lang w:val="en" w:eastAsia="en-GB"/>
        </w:rPr>
      </w:pPr>
      <w:r w:rsidRPr="00245BFB">
        <w:rPr>
          <w:rFonts w:eastAsia="Times New Roman" w:cstheme="minorHAnsi"/>
          <w:lang w:val="en" w:eastAsia="en-GB"/>
        </w:rPr>
        <w:t>Able to benefit from timely and integrated support and services that can best meet their needs</w:t>
      </w:r>
    </w:p>
    <w:p w14:paraId="2C7770CF" w14:textId="44AF63FE" w:rsidR="00A0680F" w:rsidRDefault="00A0680F" w:rsidP="00911592"/>
    <w:p w14:paraId="179BEB4E" w14:textId="357A2092" w:rsidR="00F5623B" w:rsidRDefault="008253DD" w:rsidP="00911592">
      <w:hyperlink r:id="rId35" w:history="1">
        <w:r w:rsidR="00F5623B" w:rsidRPr="00F5623B">
          <w:rPr>
            <w:rStyle w:val="Hyperlink"/>
          </w:rPr>
          <w:t>Speech, language and communication needs pathway</w:t>
        </w:r>
      </w:hyperlink>
    </w:p>
    <w:p w14:paraId="6698CF30" w14:textId="77777777" w:rsidR="00911592" w:rsidRPr="00911592" w:rsidRDefault="00911592" w:rsidP="00911592"/>
    <w:p w14:paraId="5ACA802C" w14:textId="34F7AA35" w:rsidR="00357ED1" w:rsidRDefault="00E71610" w:rsidP="00EE6E01">
      <w:pPr>
        <w:pStyle w:val="Heading2"/>
      </w:pPr>
      <w:bookmarkStart w:id="9" w:name="_Hlk57647098"/>
      <w:r>
        <w:t xml:space="preserve">Early Help and </w:t>
      </w:r>
      <w:r w:rsidR="00357ED1">
        <w:t xml:space="preserve">Social care </w:t>
      </w:r>
    </w:p>
    <w:bookmarkEnd w:id="9"/>
    <w:p w14:paraId="363FBBD2" w14:textId="461534C4" w:rsidR="00E71610" w:rsidRDefault="00E71610" w:rsidP="00E71610"/>
    <w:p w14:paraId="1ADD75B2" w14:textId="645F9F4F" w:rsidR="00E71610" w:rsidRDefault="00E71610" w:rsidP="00E71610">
      <w:pPr>
        <w:rPr>
          <w:rFonts w:cs="Arial"/>
          <w:lang w:val="en"/>
        </w:rPr>
      </w:pPr>
      <w:r w:rsidRPr="009F2D4E">
        <w:rPr>
          <w:rFonts w:cs="Arial"/>
          <w:lang w:val="en"/>
        </w:rPr>
        <w:lastRenderedPageBreak/>
        <w:t>Where there are emerging welfare or well-being concerns about a child with medical difficulties, parental consent should be gained to carry out an assessment using the Early Help Framework. This assessment may in some cases identify the need for a family plan.</w:t>
      </w:r>
    </w:p>
    <w:p w14:paraId="436F8572" w14:textId="33DA8574" w:rsidR="0037642A" w:rsidRPr="009F2D4E" w:rsidRDefault="008253DD" w:rsidP="00E71610">
      <w:pPr>
        <w:rPr>
          <w:rFonts w:cs="Arial"/>
          <w:lang w:val="en"/>
        </w:rPr>
      </w:pPr>
      <w:hyperlink r:id="rId36" w:history="1">
        <w:r w:rsidR="0037642A" w:rsidRPr="0037642A">
          <w:rPr>
            <w:rStyle w:val="Hyperlink"/>
            <w:rFonts w:cs="Arial"/>
            <w:lang w:val="en"/>
          </w:rPr>
          <w:t>Early help assessment</w:t>
        </w:r>
      </w:hyperlink>
    </w:p>
    <w:p w14:paraId="4F728D08" w14:textId="07F11B8F" w:rsidR="00CE2574" w:rsidRDefault="00E71610" w:rsidP="00CE2574">
      <w:pPr>
        <w:rPr>
          <w:rFonts w:cs="Arial"/>
          <w:lang w:val="en"/>
        </w:rPr>
      </w:pPr>
      <w:r w:rsidRPr="009F2D4E">
        <w:rPr>
          <w:rFonts w:cs="Arial"/>
          <w:lang w:val="en"/>
        </w:rPr>
        <w:t>Whilst not all children will need an early help assessment, it is important to recognise the additional pressures that medical conditions may create for famil</w:t>
      </w:r>
      <w:r w:rsidR="004B267B">
        <w:rPr>
          <w:rFonts w:cs="Arial"/>
          <w:lang w:val="en"/>
        </w:rPr>
        <w:t>y members, including siblings, parent/carers and other close relatives</w:t>
      </w:r>
      <w:r w:rsidRPr="009F2D4E">
        <w:rPr>
          <w:rFonts w:cs="Arial"/>
          <w:lang w:val="en"/>
        </w:rPr>
        <w:t>. Open and honest communication with parent</w:t>
      </w:r>
      <w:r w:rsidR="004B267B">
        <w:rPr>
          <w:rFonts w:cs="Arial"/>
          <w:lang w:val="en"/>
        </w:rPr>
        <w:t>/</w:t>
      </w:r>
      <w:r w:rsidRPr="009F2D4E">
        <w:rPr>
          <w:rFonts w:cs="Arial"/>
          <w:lang w:val="en"/>
        </w:rPr>
        <w:t>carers is crucial to making good provision in schools and en</w:t>
      </w:r>
      <w:r w:rsidR="00CE2574" w:rsidRPr="009F2D4E">
        <w:rPr>
          <w:rFonts w:cs="Arial"/>
          <w:lang w:val="en"/>
        </w:rPr>
        <w:t>suring that children’s needs are met</w:t>
      </w:r>
      <w:r w:rsidR="004B267B">
        <w:rPr>
          <w:rFonts w:cs="Arial"/>
          <w:lang w:val="en"/>
        </w:rPr>
        <w:t xml:space="preserve"> and that the needs of the family as a whole are recognised</w:t>
      </w:r>
      <w:r w:rsidR="00CE2574" w:rsidRPr="009F2D4E">
        <w:rPr>
          <w:rFonts w:cs="Arial"/>
          <w:lang w:val="en"/>
        </w:rPr>
        <w:t>.</w:t>
      </w:r>
      <w:r w:rsidR="004B267B">
        <w:rPr>
          <w:rFonts w:cs="Arial"/>
          <w:lang w:val="en"/>
        </w:rPr>
        <w:t xml:space="preserve"> </w:t>
      </w:r>
    </w:p>
    <w:p w14:paraId="2946B6E2" w14:textId="77777777" w:rsidR="00CE2574" w:rsidRDefault="00CE2574" w:rsidP="00E71610">
      <w:pPr>
        <w:pStyle w:val="NormalWeb"/>
        <w:spacing w:after="0"/>
        <w:rPr>
          <w:rFonts w:ascii="Arial" w:hAnsi="Arial" w:cs="Arial"/>
          <w:sz w:val="22"/>
          <w:szCs w:val="22"/>
        </w:rPr>
      </w:pPr>
    </w:p>
    <w:p w14:paraId="0040ABC0" w14:textId="77777777" w:rsidR="00CE2574" w:rsidRDefault="00CE2574" w:rsidP="00CE2574">
      <w:pPr>
        <w:pStyle w:val="Heading3"/>
      </w:pPr>
      <w:bookmarkStart w:id="10" w:name="_Hlk57647138"/>
      <w:r>
        <w:t>Escalating welfare concerns</w:t>
      </w:r>
    </w:p>
    <w:bookmarkEnd w:id="10"/>
    <w:p w14:paraId="06910471" w14:textId="77777777" w:rsidR="00CE2574" w:rsidRDefault="00CE2574" w:rsidP="00E71610">
      <w:pPr>
        <w:pStyle w:val="NormalWeb"/>
        <w:spacing w:after="0"/>
        <w:rPr>
          <w:rFonts w:ascii="Arial" w:hAnsi="Arial" w:cs="Arial"/>
          <w:sz w:val="22"/>
          <w:szCs w:val="22"/>
        </w:rPr>
      </w:pPr>
    </w:p>
    <w:p w14:paraId="5AF39077" w14:textId="7283037E" w:rsidR="00CE2574" w:rsidRDefault="00CE2574" w:rsidP="00E71610">
      <w:pPr>
        <w:pStyle w:val="NormalWeb"/>
        <w:spacing w:after="0"/>
        <w:rPr>
          <w:rFonts w:asciiTheme="minorHAnsi" w:hAnsiTheme="minorHAnsi" w:cs="Arial"/>
          <w:sz w:val="22"/>
          <w:szCs w:val="22"/>
        </w:rPr>
      </w:pPr>
      <w:r w:rsidRPr="009F2D4E">
        <w:rPr>
          <w:rFonts w:asciiTheme="minorHAnsi" w:hAnsiTheme="minorHAnsi" w:cs="Arial"/>
          <w:sz w:val="22"/>
          <w:szCs w:val="22"/>
        </w:rPr>
        <w:t>If</w:t>
      </w:r>
      <w:r w:rsidR="00E71610" w:rsidRPr="009F2D4E">
        <w:rPr>
          <w:rFonts w:asciiTheme="minorHAnsi" w:hAnsiTheme="minorHAnsi" w:cs="Arial"/>
          <w:sz w:val="22"/>
          <w:szCs w:val="22"/>
        </w:rPr>
        <w:t xml:space="preserve"> an </w:t>
      </w:r>
      <w:r w:rsidR="00603B31">
        <w:rPr>
          <w:rFonts w:asciiTheme="minorHAnsi" w:hAnsiTheme="minorHAnsi" w:cs="Arial"/>
          <w:sz w:val="22"/>
          <w:szCs w:val="22"/>
        </w:rPr>
        <w:t xml:space="preserve">Early Help </w:t>
      </w:r>
      <w:r w:rsidR="00E71610" w:rsidRPr="009F2D4E">
        <w:rPr>
          <w:rFonts w:asciiTheme="minorHAnsi" w:hAnsiTheme="minorHAnsi" w:cs="Arial"/>
          <w:sz w:val="22"/>
          <w:szCs w:val="22"/>
        </w:rPr>
        <w:t xml:space="preserve">assessment </w:t>
      </w:r>
      <w:r w:rsidRPr="009F2D4E">
        <w:rPr>
          <w:rFonts w:asciiTheme="minorHAnsi" w:hAnsiTheme="minorHAnsi" w:cs="Arial"/>
          <w:sz w:val="22"/>
          <w:szCs w:val="22"/>
        </w:rPr>
        <w:t xml:space="preserve">has been undertaken </w:t>
      </w:r>
      <w:r w:rsidR="00E71610" w:rsidRPr="009F2D4E">
        <w:rPr>
          <w:rFonts w:asciiTheme="minorHAnsi" w:hAnsiTheme="minorHAnsi" w:cs="Arial"/>
          <w:sz w:val="22"/>
          <w:szCs w:val="22"/>
        </w:rPr>
        <w:t>and there are needs that can't be met by</w:t>
      </w:r>
      <w:r w:rsidRPr="009F2D4E">
        <w:rPr>
          <w:rFonts w:asciiTheme="minorHAnsi" w:hAnsiTheme="minorHAnsi" w:cs="Arial"/>
          <w:sz w:val="22"/>
          <w:szCs w:val="22"/>
        </w:rPr>
        <w:t xml:space="preserve"> the early help arrangements in school</w:t>
      </w:r>
      <w:r w:rsidR="00603B31">
        <w:rPr>
          <w:rFonts w:asciiTheme="minorHAnsi" w:hAnsiTheme="minorHAnsi" w:cs="Arial"/>
          <w:sz w:val="22"/>
          <w:szCs w:val="22"/>
        </w:rPr>
        <w:t xml:space="preserve"> or any other early help agency and there is a role for family support, </w:t>
      </w:r>
      <w:r w:rsidRPr="009F2D4E">
        <w:rPr>
          <w:rFonts w:asciiTheme="minorHAnsi" w:hAnsiTheme="minorHAnsi" w:cs="Arial"/>
          <w:sz w:val="22"/>
          <w:szCs w:val="22"/>
        </w:rPr>
        <w:t xml:space="preserve">then a referral to Level 2 or 3 services may be appropriate. Worcestershire’s Levels of Need Guidance (2019) describes the indicators which may suggest that a child </w:t>
      </w:r>
      <w:r w:rsidR="00AE02B7" w:rsidRPr="009F2D4E">
        <w:rPr>
          <w:rFonts w:asciiTheme="minorHAnsi" w:hAnsiTheme="minorHAnsi" w:cs="Arial"/>
          <w:sz w:val="22"/>
          <w:szCs w:val="22"/>
        </w:rPr>
        <w:t>needs</w:t>
      </w:r>
      <w:r w:rsidRPr="009F2D4E">
        <w:rPr>
          <w:rFonts w:asciiTheme="minorHAnsi" w:hAnsiTheme="minorHAnsi" w:cs="Arial"/>
          <w:sz w:val="22"/>
          <w:szCs w:val="22"/>
        </w:rPr>
        <w:t xml:space="preserve"> additional or targeted support from services providing intervention at these levels.</w:t>
      </w:r>
    </w:p>
    <w:p w14:paraId="2729FF7F" w14:textId="113B7565" w:rsidR="001236CF" w:rsidRDefault="001236CF" w:rsidP="00E71610">
      <w:pPr>
        <w:pStyle w:val="NormalWeb"/>
        <w:spacing w:after="0"/>
        <w:rPr>
          <w:rFonts w:asciiTheme="minorHAnsi" w:hAnsiTheme="minorHAnsi" w:cs="Arial"/>
          <w:sz w:val="22"/>
          <w:szCs w:val="22"/>
        </w:rPr>
      </w:pPr>
    </w:p>
    <w:p w14:paraId="31135765" w14:textId="071D0FD5" w:rsidR="001236CF" w:rsidRPr="009F2D4E" w:rsidRDefault="008253DD" w:rsidP="00E71610">
      <w:pPr>
        <w:pStyle w:val="NormalWeb"/>
        <w:spacing w:after="0"/>
        <w:rPr>
          <w:rFonts w:asciiTheme="minorHAnsi" w:hAnsiTheme="minorHAnsi" w:cs="Arial"/>
          <w:sz w:val="22"/>
          <w:szCs w:val="22"/>
        </w:rPr>
      </w:pPr>
      <w:hyperlink r:id="rId37" w:history="1">
        <w:r w:rsidR="001236CF" w:rsidRPr="001236CF">
          <w:rPr>
            <w:rStyle w:val="Hyperlink"/>
            <w:rFonts w:asciiTheme="minorHAnsi" w:hAnsiTheme="minorHAnsi" w:cs="Arial"/>
            <w:sz w:val="22"/>
            <w:szCs w:val="22"/>
          </w:rPr>
          <w:t>Worcestershire level of needs guidance</w:t>
        </w:r>
      </w:hyperlink>
    </w:p>
    <w:p w14:paraId="36961600" w14:textId="2943A470" w:rsidR="00E71610" w:rsidRPr="009F2D4E" w:rsidRDefault="00E71610" w:rsidP="00E71610"/>
    <w:p w14:paraId="230831A9" w14:textId="19DB36D8" w:rsidR="00CE2574" w:rsidRPr="009F2D4E" w:rsidRDefault="00CE2574" w:rsidP="00E71610">
      <w:r w:rsidRPr="009F2D4E">
        <w:t xml:space="preserve">As with all children if there is a risk of significant harm to a child with medical difficulties, an immediate referral should be made to </w:t>
      </w:r>
      <w:r w:rsidR="00146EE4" w:rsidRPr="009F2D4E">
        <w:t>the Family Front Door</w:t>
      </w:r>
    </w:p>
    <w:p w14:paraId="53A21586" w14:textId="77777777" w:rsidR="00146EE4" w:rsidRPr="009F2D4E" w:rsidRDefault="00146EE4" w:rsidP="00146EE4">
      <w:pPr>
        <w:pStyle w:val="Pa12"/>
        <w:spacing w:after="160"/>
        <w:rPr>
          <w:rFonts w:asciiTheme="minorHAnsi" w:hAnsiTheme="minorHAnsi" w:cs="Lato Light"/>
          <w:color w:val="000000"/>
          <w:sz w:val="22"/>
          <w:szCs w:val="22"/>
        </w:rPr>
      </w:pPr>
      <w:r w:rsidRPr="009F2D4E">
        <w:rPr>
          <w:rFonts w:asciiTheme="minorHAnsi" w:hAnsiTheme="minorHAnsi" w:cs="Lato Light"/>
          <w:color w:val="000000"/>
          <w:sz w:val="22"/>
          <w:szCs w:val="22"/>
        </w:rPr>
        <w:t xml:space="preserve">9.00am-5.00pm – Monday to Thursday </w:t>
      </w:r>
    </w:p>
    <w:p w14:paraId="0C2097C4" w14:textId="77777777" w:rsidR="00146EE4" w:rsidRPr="009F2D4E" w:rsidRDefault="00146EE4" w:rsidP="00146EE4">
      <w:pPr>
        <w:pStyle w:val="Pa12"/>
        <w:spacing w:after="160"/>
        <w:rPr>
          <w:rFonts w:asciiTheme="minorHAnsi" w:hAnsiTheme="minorHAnsi" w:cs="Lato Light"/>
          <w:color w:val="000000"/>
          <w:sz w:val="22"/>
          <w:szCs w:val="22"/>
        </w:rPr>
      </w:pPr>
      <w:r w:rsidRPr="009F2D4E">
        <w:rPr>
          <w:rFonts w:asciiTheme="minorHAnsi" w:hAnsiTheme="minorHAnsi" w:cs="Lato Light"/>
          <w:color w:val="000000"/>
          <w:sz w:val="22"/>
          <w:szCs w:val="22"/>
        </w:rPr>
        <w:t xml:space="preserve">9.00am-4.30pm – Friday </w:t>
      </w:r>
    </w:p>
    <w:p w14:paraId="3FBDB7F5" w14:textId="6FC098A0" w:rsidR="00146EE4" w:rsidRPr="009F2D4E" w:rsidRDefault="00146EE4" w:rsidP="00146EE4">
      <w:pPr>
        <w:pStyle w:val="Pa12"/>
        <w:spacing w:after="160"/>
        <w:rPr>
          <w:rFonts w:asciiTheme="minorHAnsi" w:hAnsiTheme="minorHAnsi" w:cs="Lato Light"/>
          <w:color w:val="000000"/>
          <w:sz w:val="22"/>
          <w:szCs w:val="22"/>
        </w:rPr>
      </w:pPr>
      <w:r w:rsidRPr="009F2D4E">
        <w:rPr>
          <w:rFonts w:asciiTheme="minorHAnsi" w:hAnsiTheme="minorHAnsi" w:cs="Lato Light"/>
          <w:color w:val="000000"/>
          <w:sz w:val="22"/>
          <w:szCs w:val="22"/>
        </w:rPr>
        <w:t xml:space="preserve">01905 822666 </w:t>
      </w:r>
    </w:p>
    <w:p w14:paraId="09D3C501" w14:textId="1ACE19CD" w:rsidR="00146EE4" w:rsidRPr="009F2D4E" w:rsidRDefault="00146EE4" w:rsidP="00146EE4">
      <w:r w:rsidRPr="009F2D4E">
        <w:rPr>
          <w:rFonts w:cs="Lato Light"/>
          <w:color w:val="000000"/>
        </w:rPr>
        <w:t>Out of hours or at weekends: 01905 768020</w:t>
      </w:r>
    </w:p>
    <w:p w14:paraId="5F43DAAB" w14:textId="6CFBFEA8" w:rsidR="00C66E8E" w:rsidRDefault="00C66E8E" w:rsidP="00357ED1">
      <w:pPr>
        <w:pStyle w:val="Heading3"/>
      </w:pPr>
      <w:bookmarkStart w:id="11" w:name="_Hlk57647172"/>
      <w:r>
        <w:t>Fabricated and</w:t>
      </w:r>
      <w:r w:rsidR="009A1E00">
        <w:t>/or</w:t>
      </w:r>
      <w:r>
        <w:t xml:space="preserve"> induced illness</w:t>
      </w:r>
    </w:p>
    <w:bookmarkEnd w:id="11"/>
    <w:p w14:paraId="2BB04CAC" w14:textId="257A37D4" w:rsidR="00C66E8E" w:rsidRDefault="00C66E8E" w:rsidP="00C66E8E"/>
    <w:p w14:paraId="5CBC9595" w14:textId="3DF82D60" w:rsidR="00C66E8E" w:rsidRPr="009F2D4E" w:rsidRDefault="00C66E8E" w:rsidP="00C66E8E">
      <w:r w:rsidRPr="009F2D4E">
        <w:t>In a very small number of cases there may be concerns that a child’s medical difficulties may be fabricated or induced.</w:t>
      </w:r>
    </w:p>
    <w:p w14:paraId="66EF2900" w14:textId="5410C27B" w:rsidR="00C66E8E" w:rsidRPr="009F2D4E" w:rsidRDefault="00C66E8E" w:rsidP="00C66E8E">
      <w:pPr>
        <w:autoSpaceDE w:val="0"/>
        <w:autoSpaceDN w:val="0"/>
        <w:adjustRightInd w:val="0"/>
        <w:spacing w:after="0" w:line="240" w:lineRule="auto"/>
        <w:rPr>
          <w:rFonts w:cs="GDNFMN+MyriadMMSemiBold"/>
          <w:color w:val="000000"/>
        </w:rPr>
      </w:pPr>
      <w:r w:rsidRPr="009F2D4E">
        <w:rPr>
          <w:rFonts w:cs="GDNFMN+MyriadMMSemiBold"/>
          <w:color w:val="000000"/>
        </w:rPr>
        <w:t>Parents/carers may fabricate or induce illness in a number of ways:</w:t>
      </w:r>
    </w:p>
    <w:p w14:paraId="2201D27C" w14:textId="77777777" w:rsidR="00C66E8E" w:rsidRPr="009F2D4E" w:rsidRDefault="00C66E8E" w:rsidP="00C66E8E">
      <w:pPr>
        <w:autoSpaceDE w:val="0"/>
        <w:autoSpaceDN w:val="0"/>
        <w:adjustRightInd w:val="0"/>
        <w:spacing w:after="0" w:line="240" w:lineRule="auto"/>
        <w:rPr>
          <w:rFonts w:cs="GDNFMN+MyriadMMSemiBold"/>
          <w:color w:val="000000"/>
        </w:rPr>
      </w:pPr>
    </w:p>
    <w:p w14:paraId="775054CF" w14:textId="3A769B22" w:rsidR="009F2D4E" w:rsidRPr="009F2D4E" w:rsidRDefault="009F2D4E" w:rsidP="009F2D4E">
      <w:pPr>
        <w:pStyle w:val="ListParagraph"/>
        <w:numPr>
          <w:ilvl w:val="0"/>
          <w:numId w:val="16"/>
        </w:numPr>
        <w:autoSpaceDE w:val="0"/>
        <w:autoSpaceDN w:val="0"/>
        <w:adjustRightInd w:val="0"/>
        <w:spacing w:after="174" w:line="240" w:lineRule="auto"/>
        <w:rPr>
          <w:rFonts w:cs="GDNFMO+MyriadMMLight"/>
          <w:color w:val="000000"/>
        </w:rPr>
      </w:pPr>
      <w:r w:rsidRPr="009F2D4E">
        <w:rPr>
          <w:rFonts w:cs="GDNFMN+MyriadMMSemiBold"/>
          <w:bCs/>
          <w:color w:val="000000"/>
        </w:rPr>
        <w:t>F</w:t>
      </w:r>
      <w:r w:rsidR="00C66E8E" w:rsidRPr="009F2D4E">
        <w:rPr>
          <w:rFonts w:cs="GDNFMN+MyriadMMSemiBold"/>
          <w:bCs/>
          <w:color w:val="000000"/>
        </w:rPr>
        <w:t xml:space="preserve">abrication </w:t>
      </w:r>
      <w:r w:rsidR="00C66E8E" w:rsidRPr="009F2D4E">
        <w:rPr>
          <w:rFonts w:cs="GDNFMO+MyriadMMLight"/>
          <w:color w:val="000000"/>
        </w:rPr>
        <w:t xml:space="preserve">of signs and symptoms. This may include fabrication of past </w:t>
      </w:r>
      <w:r w:rsidRPr="009F2D4E">
        <w:rPr>
          <w:rFonts w:cs="GDNFMO+MyriadMMLight"/>
          <w:color w:val="000000"/>
        </w:rPr>
        <w:t>medical history</w:t>
      </w:r>
    </w:p>
    <w:p w14:paraId="6BDF59BC" w14:textId="0D62A93F" w:rsidR="009F2D4E" w:rsidRPr="009F2D4E" w:rsidRDefault="009F2D4E" w:rsidP="009F2D4E">
      <w:pPr>
        <w:pStyle w:val="ListParagraph"/>
        <w:numPr>
          <w:ilvl w:val="0"/>
          <w:numId w:val="16"/>
        </w:numPr>
        <w:autoSpaceDE w:val="0"/>
        <w:autoSpaceDN w:val="0"/>
        <w:adjustRightInd w:val="0"/>
        <w:spacing w:after="174" w:line="240" w:lineRule="auto"/>
        <w:ind w:left="714" w:hanging="357"/>
        <w:rPr>
          <w:rFonts w:cs="GDNFMO+MyriadMMLight"/>
          <w:color w:val="000000"/>
        </w:rPr>
      </w:pPr>
      <w:r w:rsidRPr="009F2D4E">
        <w:rPr>
          <w:rFonts w:cs="GDNFMN+MyriadMMSemiBold"/>
          <w:bCs/>
          <w:color w:val="000000"/>
        </w:rPr>
        <w:t>F</w:t>
      </w:r>
      <w:r w:rsidR="00C66E8E" w:rsidRPr="009F2D4E">
        <w:rPr>
          <w:rFonts w:cs="GDNFMN+MyriadMMSemiBold"/>
          <w:bCs/>
          <w:color w:val="000000"/>
        </w:rPr>
        <w:t xml:space="preserve">abrication </w:t>
      </w:r>
      <w:r w:rsidR="00C66E8E" w:rsidRPr="009F2D4E">
        <w:rPr>
          <w:rFonts w:cs="GDNFMO+MyriadMMLight"/>
          <w:color w:val="000000"/>
        </w:rPr>
        <w:t xml:space="preserve">of signs and symptoms and </w:t>
      </w:r>
      <w:r w:rsidR="00C66E8E" w:rsidRPr="009F2D4E">
        <w:rPr>
          <w:rFonts w:cs="GDNFMN+MyriadMMSemiBold"/>
          <w:bCs/>
          <w:color w:val="000000"/>
        </w:rPr>
        <w:t xml:space="preserve">falsification </w:t>
      </w:r>
      <w:r w:rsidR="00C66E8E" w:rsidRPr="009F2D4E">
        <w:rPr>
          <w:rFonts w:cs="GDNFMO+MyriadMMLight"/>
          <w:color w:val="000000"/>
        </w:rPr>
        <w:t>of hospital charts and records, and specimens of bodily flu</w:t>
      </w:r>
      <w:r w:rsidRPr="009F2D4E">
        <w:rPr>
          <w:rFonts w:cs="GDNFMO+MyriadMMLight"/>
          <w:color w:val="000000"/>
        </w:rPr>
        <w:t xml:space="preserve">ids, including </w:t>
      </w:r>
      <w:r w:rsidR="00C66E8E" w:rsidRPr="009F2D4E">
        <w:rPr>
          <w:rFonts w:cs="GDNFMO+MyriadMMLight"/>
          <w:color w:val="000000"/>
        </w:rPr>
        <w:t>falsific</w:t>
      </w:r>
      <w:r w:rsidRPr="009F2D4E">
        <w:rPr>
          <w:rFonts w:cs="GDNFMO+MyriadMMLight"/>
          <w:color w:val="000000"/>
        </w:rPr>
        <w:t>ation of letters and documents</w:t>
      </w:r>
    </w:p>
    <w:p w14:paraId="732D7262" w14:textId="70514C51" w:rsidR="00C66E8E" w:rsidRPr="009F2D4E" w:rsidRDefault="009F2D4E" w:rsidP="009F2D4E">
      <w:pPr>
        <w:pStyle w:val="ListParagraph"/>
        <w:numPr>
          <w:ilvl w:val="0"/>
          <w:numId w:val="16"/>
        </w:numPr>
        <w:autoSpaceDE w:val="0"/>
        <w:autoSpaceDN w:val="0"/>
        <w:adjustRightInd w:val="0"/>
        <w:spacing w:after="0" w:line="240" w:lineRule="auto"/>
        <w:rPr>
          <w:rFonts w:cs="GDNFMO+MyriadMMLight"/>
          <w:color w:val="000000"/>
        </w:rPr>
      </w:pPr>
      <w:r w:rsidRPr="009F2D4E">
        <w:rPr>
          <w:rFonts w:cs="GDNFMN+MyriadMMSemiBold"/>
          <w:bCs/>
          <w:color w:val="000000"/>
        </w:rPr>
        <w:t>I</w:t>
      </w:r>
      <w:r w:rsidR="00C66E8E" w:rsidRPr="009F2D4E">
        <w:rPr>
          <w:rFonts w:cs="GDNFMN+MyriadMMSemiBold"/>
          <w:bCs/>
          <w:color w:val="000000"/>
        </w:rPr>
        <w:t xml:space="preserve">nduction </w:t>
      </w:r>
      <w:r w:rsidR="00C66E8E" w:rsidRPr="009F2D4E">
        <w:rPr>
          <w:rFonts w:cs="GDNFMO+MyriadMMLight"/>
          <w:color w:val="000000"/>
        </w:rPr>
        <w:t>o</w:t>
      </w:r>
      <w:r w:rsidRPr="009F2D4E">
        <w:rPr>
          <w:rFonts w:cs="GDNFMO+MyriadMMLight"/>
          <w:color w:val="000000"/>
        </w:rPr>
        <w:t>f illness by a variety of means</w:t>
      </w:r>
    </w:p>
    <w:p w14:paraId="624A542E" w14:textId="5684D3AF" w:rsidR="009A1E00" w:rsidRPr="009F2D4E" w:rsidRDefault="009A1E00" w:rsidP="00C66E8E"/>
    <w:p w14:paraId="40B9CE6B" w14:textId="26A79093" w:rsidR="009A1E00" w:rsidRPr="009F2D4E" w:rsidRDefault="009A1E00" w:rsidP="00C66E8E">
      <w:r w:rsidRPr="009F2D4E">
        <w:t>As with any other form of abuse, where schools are concerned that a child may be experiencing or be at risk of harm, advice should be sought from the Family Front Door. In cases where Fabricated and/or induced illness is a consideration, evidence of medical difficulties such as medical appointment letters and multiagency working as part of the child’s IHP will be key.</w:t>
      </w:r>
    </w:p>
    <w:p w14:paraId="056215E5" w14:textId="2F047C8B" w:rsidR="009A1E00" w:rsidRDefault="009A1E00" w:rsidP="00C66E8E">
      <w:r w:rsidRPr="009F2D4E">
        <w:lastRenderedPageBreak/>
        <w:t>Further advice regarding this area of safeguarding is available as a supplement to Working Together to Safeguard Children:</w:t>
      </w:r>
    </w:p>
    <w:p w14:paraId="5A2AA92D" w14:textId="033277FC" w:rsidR="003043FE" w:rsidRPr="009F2D4E" w:rsidRDefault="008253DD" w:rsidP="00C66E8E">
      <w:hyperlink r:id="rId38" w:history="1">
        <w:r w:rsidR="003043FE" w:rsidRPr="003043FE">
          <w:rPr>
            <w:rStyle w:val="Hyperlink"/>
          </w:rPr>
          <w:t>Safeguarding children in whom illness is fabricated or induced</w:t>
        </w:r>
      </w:hyperlink>
    </w:p>
    <w:p w14:paraId="0D76F4B7" w14:textId="4586CBC3" w:rsidR="007F1BA6" w:rsidRPr="00357ED1" w:rsidRDefault="007F1BA6" w:rsidP="00357ED1">
      <w:pPr>
        <w:pStyle w:val="Heading3"/>
      </w:pPr>
      <w:r w:rsidRPr="00357ED1">
        <w:t>Children with Disabilities team</w:t>
      </w:r>
    </w:p>
    <w:p w14:paraId="7A1E011A" w14:textId="77777777" w:rsidR="00357ED1" w:rsidRPr="00357ED1" w:rsidRDefault="00357ED1" w:rsidP="00357ED1"/>
    <w:p w14:paraId="2796D4D1" w14:textId="77777777" w:rsidR="007F1BA6" w:rsidRPr="005469B3" w:rsidRDefault="007F1BA6" w:rsidP="007F1BA6">
      <w:pPr>
        <w:rPr>
          <w:rFonts w:cs="Arial"/>
          <w:lang w:val="en"/>
        </w:rPr>
      </w:pPr>
      <w:r w:rsidRPr="005469B3">
        <w:rPr>
          <w:rFonts w:cs="Arial"/>
          <w:lang w:val="en"/>
        </w:rPr>
        <w:t>The Children with Disabilities (CwD) Social Work Team provide services designed to meet the needs of children and young people who have complex disabilities.</w:t>
      </w:r>
    </w:p>
    <w:p w14:paraId="606F2293" w14:textId="77777777" w:rsidR="007F1BA6" w:rsidRPr="005469B3" w:rsidRDefault="007F1BA6" w:rsidP="007F1BA6">
      <w:pPr>
        <w:spacing w:before="100" w:beforeAutospacing="1" w:after="100" w:afterAutospacing="1" w:line="240" w:lineRule="auto"/>
        <w:rPr>
          <w:rFonts w:eastAsia="Times New Roman" w:cs="Arial"/>
          <w:lang w:val="en" w:eastAsia="en-GB"/>
        </w:rPr>
      </w:pPr>
      <w:r w:rsidRPr="005469B3">
        <w:rPr>
          <w:rFonts w:eastAsia="Times New Roman" w:cs="Arial"/>
          <w:lang w:val="en" w:eastAsia="en-GB"/>
        </w:rPr>
        <w:t>The CwD team offer services to those children and young people requiring additional resources in respect of their disability, where the disability has a profound impact on the child or young person’s life.</w:t>
      </w:r>
    </w:p>
    <w:p w14:paraId="228E5AA3" w14:textId="77777777" w:rsidR="007F1BA6" w:rsidRPr="005469B3" w:rsidRDefault="007F1BA6" w:rsidP="007F1BA6">
      <w:pPr>
        <w:spacing w:before="100" w:beforeAutospacing="1" w:after="100" w:afterAutospacing="1" w:line="240" w:lineRule="auto"/>
        <w:rPr>
          <w:rFonts w:eastAsia="Times New Roman" w:cs="Arial"/>
          <w:lang w:val="en" w:eastAsia="en-GB"/>
        </w:rPr>
      </w:pPr>
      <w:r w:rsidRPr="005469B3">
        <w:rPr>
          <w:rFonts w:eastAsia="Times New Roman" w:cs="Arial"/>
          <w:lang w:val="en" w:eastAsia="en-GB"/>
        </w:rPr>
        <w:t>An assessment will be offered where the child has a condition which is substantial, long lasting or permanent, is a physical and/or learning disability or a life limiting, life threatening condition. These may include:</w:t>
      </w:r>
    </w:p>
    <w:p w14:paraId="4A37F502" w14:textId="41858CBD" w:rsidR="007F1BA6" w:rsidRPr="005469B3" w:rsidRDefault="00D64FA9" w:rsidP="007F1BA6">
      <w:pPr>
        <w:numPr>
          <w:ilvl w:val="0"/>
          <w:numId w:val="2"/>
        </w:numPr>
        <w:spacing w:before="100" w:beforeAutospacing="1" w:after="100" w:afterAutospacing="1" w:line="240" w:lineRule="auto"/>
        <w:rPr>
          <w:rFonts w:eastAsia="Times New Roman" w:cs="Arial"/>
          <w:lang w:val="en" w:eastAsia="en-GB"/>
        </w:rPr>
      </w:pPr>
      <w:r>
        <w:rPr>
          <w:rFonts w:eastAsia="Times New Roman" w:cs="Arial"/>
          <w:lang w:val="en" w:eastAsia="en-GB"/>
        </w:rPr>
        <w:t>S</w:t>
      </w:r>
      <w:r w:rsidR="007F1BA6" w:rsidRPr="005469B3">
        <w:rPr>
          <w:rFonts w:eastAsia="Times New Roman" w:cs="Arial"/>
          <w:lang w:val="en" w:eastAsia="en-GB"/>
        </w:rPr>
        <w:t>evere learning disabilities</w:t>
      </w:r>
    </w:p>
    <w:p w14:paraId="5FBF26BD" w14:textId="145B0219" w:rsidR="007F1BA6" w:rsidRPr="005469B3" w:rsidRDefault="00D64FA9" w:rsidP="007F1BA6">
      <w:pPr>
        <w:numPr>
          <w:ilvl w:val="0"/>
          <w:numId w:val="2"/>
        </w:numPr>
        <w:spacing w:before="100" w:beforeAutospacing="1" w:after="100" w:afterAutospacing="1" w:line="240" w:lineRule="auto"/>
        <w:rPr>
          <w:rFonts w:eastAsia="Times New Roman" w:cs="Arial"/>
          <w:lang w:val="en" w:eastAsia="en-GB"/>
        </w:rPr>
      </w:pPr>
      <w:r>
        <w:rPr>
          <w:rFonts w:eastAsia="Times New Roman" w:cs="Arial"/>
          <w:lang w:val="en" w:eastAsia="en-GB"/>
        </w:rPr>
        <w:t>S</w:t>
      </w:r>
      <w:r w:rsidR="007F1BA6" w:rsidRPr="005469B3">
        <w:rPr>
          <w:rFonts w:eastAsia="Times New Roman" w:cs="Arial"/>
          <w:lang w:val="en" w:eastAsia="en-GB"/>
        </w:rPr>
        <w:t>evere physical disabilities</w:t>
      </w:r>
    </w:p>
    <w:p w14:paraId="433E18C5" w14:textId="0A9D1FA2" w:rsidR="007F1BA6" w:rsidRPr="005469B3" w:rsidRDefault="00D64FA9" w:rsidP="007F1BA6">
      <w:pPr>
        <w:numPr>
          <w:ilvl w:val="0"/>
          <w:numId w:val="2"/>
        </w:numPr>
        <w:spacing w:before="100" w:beforeAutospacing="1" w:after="100" w:afterAutospacing="1" w:line="240" w:lineRule="auto"/>
        <w:rPr>
          <w:rFonts w:eastAsia="Times New Roman" w:cs="Arial"/>
          <w:lang w:val="en" w:eastAsia="en-GB"/>
        </w:rPr>
      </w:pPr>
      <w:r>
        <w:rPr>
          <w:rFonts w:eastAsia="Times New Roman" w:cs="Arial"/>
          <w:lang w:val="en" w:eastAsia="en-GB"/>
        </w:rPr>
        <w:t>S</w:t>
      </w:r>
      <w:r w:rsidR="007F1BA6" w:rsidRPr="005469B3">
        <w:rPr>
          <w:rFonts w:eastAsia="Times New Roman" w:cs="Arial"/>
          <w:lang w:val="en" w:eastAsia="en-GB"/>
        </w:rPr>
        <w:t>evere developmental delay in motor and or cognitive functioning</w:t>
      </w:r>
    </w:p>
    <w:p w14:paraId="40491DED" w14:textId="6CB93319" w:rsidR="007F1BA6" w:rsidRPr="005469B3" w:rsidRDefault="00D64FA9" w:rsidP="007F1BA6">
      <w:pPr>
        <w:numPr>
          <w:ilvl w:val="0"/>
          <w:numId w:val="2"/>
        </w:numPr>
        <w:spacing w:before="100" w:beforeAutospacing="1" w:after="100" w:afterAutospacing="1" w:line="240" w:lineRule="auto"/>
        <w:rPr>
          <w:rFonts w:eastAsia="Times New Roman" w:cs="Arial"/>
          <w:lang w:val="en" w:eastAsia="en-GB"/>
        </w:rPr>
      </w:pPr>
      <w:r>
        <w:rPr>
          <w:rFonts w:eastAsia="Times New Roman" w:cs="Arial"/>
          <w:lang w:val="en" w:eastAsia="en-GB"/>
        </w:rPr>
        <w:t>P</w:t>
      </w:r>
      <w:r w:rsidR="007F1BA6" w:rsidRPr="005469B3">
        <w:rPr>
          <w:rFonts w:eastAsia="Times New Roman" w:cs="Arial"/>
          <w:lang w:val="en" w:eastAsia="en-GB"/>
        </w:rPr>
        <w:t>rofound multiple disabilities</w:t>
      </w:r>
    </w:p>
    <w:p w14:paraId="500DD733" w14:textId="10B13A9E" w:rsidR="007F1BA6" w:rsidRPr="005469B3" w:rsidRDefault="00D64FA9" w:rsidP="007F1BA6">
      <w:pPr>
        <w:numPr>
          <w:ilvl w:val="0"/>
          <w:numId w:val="2"/>
        </w:numPr>
        <w:spacing w:before="100" w:beforeAutospacing="1" w:after="100" w:afterAutospacing="1" w:line="240" w:lineRule="auto"/>
        <w:rPr>
          <w:rFonts w:eastAsia="Times New Roman" w:cs="Arial"/>
          <w:lang w:val="en" w:eastAsia="en-GB"/>
        </w:rPr>
      </w:pPr>
      <w:r>
        <w:rPr>
          <w:rFonts w:eastAsia="Times New Roman" w:cs="Arial"/>
          <w:lang w:val="en" w:eastAsia="en-GB"/>
        </w:rPr>
        <w:t>S</w:t>
      </w:r>
      <w:r w:rsidR="007F1BA6" w:rsidRPr="005469B3">
        <w:rPr>
          <w:rFonts w:eastAsia="Times New Roman" w:cs="Arial"/>
          <w:lang w:val="en" w:eastAsia="en-GB"/>
        </w:rPr>
        <w:t>evere sensory impairment (registered blind and/or profoundly deaf)</w:t>
      </w:r>
    </w:p>
    <w:p w14:paraId="3E05B205" w14:textId="1541FCB3" w:rsidR="007F1BA6" w:rsidRPr="005469B3" w:rsidRDefault="00D64FA9" w:rsidP="007F1BA6">
      <w:pPr>
        <w:numPr>
          <w:ilvl w:val="0"/>
          <w:numId w:val="2"/>
        </w:numPr>
        <w:spacing w:before="100" w:beforeAutospacing="1" w:after="100" w:afterAutospacing="1" w:line="240" w:lineRule="auto"/>
        <w:rPr>
          <w:rFonts w:eastAsia="Times New Roman" w:cs="Arial"/>
          <w:lang w:val="en" w:eastAsia="en-GB"/>
        </w:rPr>
      </w:pPr>
      <w:r>
        <w:rPr>
          <w:rFonts w:eastAsia="Times New Roman" w:cs="Arial"/>
          <w:lang w:val="en" w:eastAsia="en-GB"/>
        </w:rPr>
        <w:t>C</w:t>
      </w:r>
      <w:r w:rsidR="007F1BA6" w:rsidRPr="005469B3">
        <w:rPr>
          <w:rFonts w:eastAsia="Times New Roman" w:cs="Arial"/>
          <w:lang w:val="en" w:eastAsia="en-GB"/>
        </w:rPr>
        <w:t>omplex and severe health problems that arise from the disability, that are life threatening, degenerative illness or organic disorder resulting in severe disability</w:t>
      </w:r>
    </w:p>
    <w:p w14:paraId="2105BB49" w14:textId="42297150" w:rsidR="00FF7FCA" w:rsidRPr="005469B3" w:rsidRDefault="00D64FA9" w:rsidP="007F1BA6">
      <w:pPr>
        <w:numPr>
          <w:ilvl w:val="0"/>
          <w:numId w:val="2"/>
        </w:numPr>
        <w:spacing w:before="100" w:beforeAutospacing="1" w:after="100" w:afterAutospacing="1" w:line="240" w:lineRule="auto"/>
        <w:rPr>
          <w:rFonts w:eastAsia="Times New Roman" w:cs="Arial"/>
          <w:lang w:val="en" w:eastAsia="en-GB"/>
        </w:rPr>
      </w:pPr>
      <w:r>
        <w:rPr>
          <w:rFonts w:eastAsia="Times New Roman" w:cs="Arial"/>
          <w:lang w:val="en" w:eastAsia="en-GB"/>
        </w:rPr>
        <w:t>A</w:t>
      </w:r>
      <w:r w:rsidR="007F1BA6" w:rsidRPr="005469B3">
        <w:rPr>
          <w:rFonts w:eastAsia="Times New Roman" w:cs="Arial"/>
          <w:lang w:val="en" w:eastAsia="en-GB"/>
        </w:rPr>
        <w:t xml:space="preserve"> diagnosis of Autistic Spectrum Condition with an associated learning disability and where the condition severely affects day to day functioning</w:t>
      </w:r>
    </w:p>
    <w:p w14:paraId="223C75CD" w14:textId="77777777" w:rsidR="00FF7FCA" w:rsidRPr="005469B3" w:rsidRDefault="00FF7FCA" w:rsidP="00FF7FCA">
      <w:pPr>
        <w:spacing w:before="100" w:beforeAutospacing="1" w:after="100" w:afterAutospacing="1" w:line="240" w:lineRule="auto"/>
        <w:ind w:left="360"/>
        <w:rPr>
          <w:rFonts w:eastAsia="Times New Roman" w:cs="Arial"/>
          <w:lang w:val="en" w:eastAsia="en-GB"/>
        </w:rPr>
      </w:pPr>
    </w:p>
    <w:p w14:paraId="17B37C2B" w14:textId="00158B11" w:rsidR="00FF7FCA" w:rsidRDefault="00FF7FCA" w:rsidP="00FF7FCA">
      <w:pPr>
        <w:spacing w:before="100" w:beforeAutospacing="1" w:after="100" w:afterAutospacing="1" w:line="240" w:lineRule="auto"/>
        <w:rPr>
          <w:rFonts w:eastAsia="Times New Roman" w:cs="Arial"/>
          <w:lang w:val="en" w:eastAsia="en-GB"/>
        </w:rPr>
      </w:pPr>
      <w:r w:rsidRPr="005469B3">
        <w:rPr>
          <w:rFonts w:eastAsia="Times New Roman" w:cs="Arial"/>
          <w:lang w:val="en" w:eastAsia="en-GB"/>
        </w:rPr>
        <w:t xml:space="preserve">The Children with Disabilities website contains more information about the team, including a list of diagnoses such as controlled epilepsy where the team does </w:t>
      </w:r>
      <w:r w:rsidRPr="005469B3">
        <w:rPr>
          <w:rFonts w:eastAsia="Times New Roman" w:cs="Arial"/>
          <w:i/>
          <w:lang w:val="en" w:eastAsia="en-GB"/>
        </w:rPr>
        <w:t>not</w:t>
      </w:r>
      <w:r w:rsidRPr="005469B3">
        <w:rPr>
          <w:rFonts w:eastAsia="Times New Roman" w:cs="Arial"/>
          <w:lang w:val="en" w:eastAsia="en-GB"/>
        </w:rPr>
        <w:t xml:space="preserve"> offer an assessment</w:t>
      </w:r>
      <w:r w:rsidR="00EE6E01" w:rsidRPr="005469B3">
        <w:rPr>
          <w:rFonts w:eastAsia="Times New Roman" w:cs="Arial"/>
          <w:lang w:val="en" w:eastAsia="en-GB"/>
        </w:rPr>
        <w:t>.</w:t>
      </w:r>
    </w:p>
    <w:p w14:paraId="5584B7D5" w14:textId="199D3A0F" w:rsidR="00A4695A" w:rsidRPr="005469B3" w:rsidRDefault="008253DD" w:rsidP="00FF7FCA">
      <w:pPr>
        <w:spacing w:before="100" w:beforeAutospacing="1" w:after="100" w:afterAutospacing="1" w:line="240" w:lineRule="auto"/>
        <w:rPr>
          <w:rFonts w:eastAsia="Times New Roman" w:cs="Arial"/>
          <w:lang w:val="en" w:eastAsia="en-GB"/>
        </w:rPr>
      </w:pPr>
      <w:hyperlink r:id="rId39" w:history="1">
        <w:r w:rsidR="00A4695A" w:rsidRPr="00A4695A">
          <w:rPr>
            <w:rStyle w:val="Hyperlink"/>
            <w:rFonts w:eastAsia="Times New Roman" w:cs="Arial"/>
            <w:lang w:val="en" w:eastAsia="en-GB"/>
          </w:rPr>
          <w:t>Social care support for children with disabilities</w:t>
        </w:r>
      </w:hyperlink>
    </w:p>
    <w:p w14:paraId="7971475E" w14:textId="77777777" w:rsidR="00C906A4" w:rsidRDefault="00C906A4" w:rsidP="008253DD"/>
    <w:p w14:paraId="6F5CC8DF" w14:textId="77777777" w:rsidR="009746EC" w:rsidRDefault="009746EC" w:rsidP="008253DD"/>
    <w:p w14:paraId="04C568A2" w14:textId="77777777" w:rsidR="009746EC" w:rsidRDefault="009746EC" w:rsidP="008253DD"/>
    <w:p w14:paraId="08F5077E" w14:textId="77777777" w:rsidR="009746EC" w:rsidRDefault="009746EC" w:rsidP="008253DD"/>
    <w:p w14:paraId="4D9C6F87" w14:textId="77777777" w:rsidR="009746EC" w:rsidRDefault="009746EC" w:rsidP="008253DD"/>
    <w:p w14:paraId="3984D38E" w14:textId="746E7C1E" w:rsidR="002B2C48" w:rsidRPr="00A91695" w:rsidRDefault="002B2C48" w:rsidP="00D73AE6">
      <w:pPr>
        <w:pStyle w:val="Heading1"/>
        <w:rPr>
          <w:b/>
        </w:rPr>
      </w:pPr>
      <w:r w:rsidRPr="00A91695">
        <w:rPr>
          <w:b/>
        </w:rPr>
        <w:t>Useful documents</w:t>
      </w:r>
    </w:p>
    <w:p w14:paraId="72F1663E" w14:textId="77777777" w:rsidR="005469B3" w:rsidRPr="005469B3" w:rsidRDefault="005469B3" w:rsidP="005469B3"/>
    <w:p w14:paraId="0509A9E3" w14:textId="41A93C9C" w:rsidR="00D73AE6" w:rsidRDefault="005469B3" w:rsidP="00D73AE6">
      <w:pPr>
        <w:rPr>
          <w:rFonts w:cs="Arial"/>
        </w:rPr>
      </w:pPr>
      <w:r w:rsidRPr="005469B3">
        <w:rPr>
          <w:rFonts w:cs="Arial"/>
        </w:rPr>
        <w:t xml:space="preserve">Ensuring a good education for children who cannot attend school because of heath needs, </w:t>
      </w:r>
      <w:r w:rsidRPr="005469B3">
        <w:rPr>
          <w:rFonts w:cs="Arial"/>
          <w:color w:val="000000"/>
        </w:rPr>
        <w:t>Department of Education</w:t>
      </w:r>
      <w:r w:rsidRPr="005469B3">
        <w:rPr>
          <w:rFonts w:cs="Arial"/>
        </w:rPr>
        <w:t xml:space="preserve"> (2013)</w:t>
      </w:r>
    </w:p>
    <w:p w14:paraId="14870DEF" w14:textId="3A9930D2" w:rsidR="00663526" w:rsidRPr="005469B3" w:rsidRDefault="008253DD" w:rsidP="00D73AE6">
      <w:pPr>
        <w:rPr>
          <w:rFonts w:cs="Arial"/>
        </w:rPr>
      </w:pPr>
      <w:hyperlink r:id="rId40" w:history="1">
        <w:r w:rsidR="00945510" w:rsidRPr="00945510">
          <w:rPr>
            <w:rStyle w:val="Hyperlink"/>
            <w:rFonts w:cs="Arial"/>
          </w:rPr>
          <w:t>Education for children with health needs who cannot attend school</w:t>
        </w:r>
      </w:hyperlink>
    </w:p>
    <w:p w14:paraId="006A8F24" w14:textId="46DA716E" w:rsidR="005469B3" w:rsidRPr="005469B3" w:rsidRDefault="005469B3" w:rsidP="005469B3">
      <w:pPr>
        <w:pStyle w:val="Default"/>
        <w:rPr>
          <w:rFonts w:asciiTheme="minorHAnsi" w:hAnsiTheme="minorHAnsi"/>
          <w:bCs/>
          <w:sz w:val="22"/>
          <w:szCs w:val="22"/>
        </w:rPr>
      </w:pPr>
      <w:r w:rsidRPr="005469B3">
        <w:rPr>
          <w:rFonts w:asciiTheme="minorHAnsi" w:hAnsiTheme="minorHAnsi"/>
          <w:bCs/>
          <w:sz w:val="22"/>
          <w:szCs w:val="22"/>
        </w:rPr>
        <w:lastRenderedPageBreak/>
        <w:t>Supporting pupils at school with medical conditions.</w:t>
      </w:r>
      <w:r w:rsidRPr="005469B3">
        <w:rPr>
          <w:rFonts w:asciiTheme="minorHAnsi" w:hAnsiTheme="minorHAnsi"/>
          <w:sz w:val="22"/>
          <w:szCs w:val="22"/>
        </w:rPr>
        <w:t xml:space="preserve"> </w:t>
      </w:r>
      <w:r w:rsidRPr="005469B3">
        <w:rPr>
          <w:rFonts w:asciiTheme="minorHAnsi" w:hAnsiTheme="minorHAnsi"/>
          <w:bCs/>
          <w:sz w:val="22"/>
          <w:szCs w:val="22"/>
        </w:rPr>
        <w:t xml:space="preserve">Statutory guidance for governing bodies of maintained schools and proprietors of academies in England </w:t>
      </w:r>
      <w:r w:rsidRPr="005469B3">
        <w:rPr>
          <w:rFonts w:asciiTheme="minorHAnsi" w:hAnsiTheme="minorHAnsi"/>
          <w:sz w:val="22"/>
          <w:szCs w:val="22"/>
        </w:rPr>
        <w:t>Department of Education (</w:t>
      </w:r>
      <w:r w:rsidRPr="005469B3">
        <w:rPr>
          <w:rFonts w:asciiTheme="minorHAnsi" w:hAnsiTheme="minorHAnsi"/>
          <w:bCs/>
          <w:sz w:val="22"/>
          <w:szCs w:val="22"/>
        </w:rPr>
        <w:t>2015)</w:t>
      </w:r>
    </w:p>
    <w:p w14:paraId="4764D9FE" w14:textId="77777777" w:rsidR="005469B3" w:rsidRPr="005469B3" w:rsidRDefault="005469B3" w:rsidP="00C05927">
      <w:pPr>
        <w:autoSpaceDE w:val="0"/>
        <w:autoSpaceDN w:val="0"/>
        <w:adjustRightInd w:val="0"/>
        <w:spacing w:after="0" w:line="240" w:lineRule="auto"/>
        <w:rPr>
          <w:rFonts w:cs="Arial"/>
        </w:rPr>
      </w:pPr>
    </w:p>
    <w:p w14:paraId="5B2C2E10" w14:textId="4B492D43" w:rsidR="000A79FE" w:rsidRDefault="008253DD" w:rsidP="00C05927">
      <w:pPr>
        <w:autoSpaceDE w:val="0"/>
        <w:autoSpaceDN w:val="0"/>
        <w:adjustRightInd w:val="0"/>
        <w:spacing w:after="0" w:line="240" w:lineRule="auto"/>
      </w:pPr>
      <w:hyperlink r:id="rId41" w:history="1">
        <w:r w:rsidR="000A79FE" w:rsidRPr="000A79FE">
          <w:rPr>
            <w:rStyle w:val="Hyperlink"/>
          </w:rPr>
          <w:t>Supporting pupils at school with medical conditions</w:t>
        </w:r>
      </w:hyperlink>
    </w:p>
    <w:p w14:paraId="15D4A02C" w14:textId="19116731" w:rsidR="005469B3" w:rsidRPr="005469B3" w:rsidRDefault="005469B3" w:rsidP="00C05927">
      <w:pPr>
        <w:autoSpaceDE w:val="0"/>
        <w:autoSpaceDN w:val="0"/>
        <w:adjustRightInd w:val="0"/>
        <w:spacing w:after="0" w:line="240" w:lineRule="auto"/>
        <w:rPr>
          <w:rStyle w:val="Hyperlink"/>
          <w:rFonts w:cs="Arial"/>
        </w:rPr>
      </w:pPr>
    </w:p>
    <w:p w14:paraId="4E3476C1" w14:textId="515A536F" w:rsidR="005469B3" w:rsidRDefault="005469B3" w:rsidP="005469B3">
      <w:pPr>
        <w:autoSpaceDE w:val="0"/>
        <w:autoSpaceDN w:val="0"/>
        <w:adjustRightInd w:val="0"/>
        <w:spacing w:after="0" w:line="240" w:lineRule="auto"/>
        <w:rPr>
          <w:bCs/>
        </w:rPr>
      </w:pPr>
      <w:r w:rsidRPr="005469B3">
        <w:rPr>
          <w:rFonts w:cs="Arial"/>
          <w:bCs/>
          <w:color w:val="000000"/>
        </w:rPr>
        <w:t>Templates accompanying ‘</w:t>
      </w:r>
      <w:r w:rsidRPr="005469B3">
        <w:rPr>
          <w:bCs/>
        </w:rPr>
        <w:t>Supporting pupils at school with medical conditions’ (2015)</w:t>
      </w:r>
    </w:p>
    <w:p w14:paraId="113F98FA" w14:textId="77777777" w:rsidR="000A79FE" w:rsidRPr="005469B3" w:rsidRDefault="000A79FE" w:rsidP="005469B3">
      <w:pPr>
        <w:autoSpaceDE w:val="0"/>
        <w:autoSpaceDN w:val="0"/>
        <w:adjustRightInd w:val="0"/>
        <w:spacing w:after="0" w:line="240" w:lineRule="auto"/>
        <w:rPr>
          <w:rFonts w:cs="Arial"/>
          <w:bCs/>
          <w:color w:val="000000"/>
        </w:rPr>
      </w:pPr>
    </w:p>
    <w:p w14:paraId="4DBCA959" w14:textId="3E83E6CB" w:rsidR="005469B3" w:rsidRPr="005469B3" w:rsidRDefault="008253DD" w:rsidP="005469B3">
      <w:pPr>
        <w:autoSpaceDE w:val="0"/>
        <w:autoSpaceDN w:val="0"/>
        <w:adjustRightInd w:val="0"/>
        <w:spacing w:after="0" w:line="240" w:lineRule="auto"/>
        <w:rPr>
          <w:rFonts w:cs="Arial"/>
          <w:bCs/>
          <w:color w:val="000000"/>
        </w:rPr>
      </w:pPr>
      <w:hyperlink r:id="rId42" w:history="1">
        <w:r w:rsidR="000A79FE" w:rsidRPr="000A79FE">
          <w:rPr>
            <w:rStyle w:val="Hyperlink"/>
            <w:rFonts w:cs="Arial"/>
            <w:bCs/>
          </w:rPr>
          <w:t>Government guidance for supporting children at school with medical conditions</w:t>
        </w:r>
      </w:hyperlink>
    </w:p>
    <w:p w14:paraId="00FBCC5B" w14:textId="3ED63395" w:rsidR="00C05927" w:rsidRPr="005469B3" w:rsidRDefault="00C05927" w:rsidP="00C05927">
      <w:pPr>
        <w:autoSpaceDE w:val="0"/>
        <w:autoSpaceDN w:val="0"/>
        <w:adjustRightInd w:val="0"/>
        <w:spacing w:after="0" w:line="240" w:lineRule="auto"/>
        <w:rPr>
          <w:rFonts w:cs="Arial"/>
          <w:color w:val="000000"/>
        </w:rPr>
      </w:pPr>
    </w:p>
    <w:p w14:paraId="63A3E7D4" w14:textId="5CF8E009" w:rsidR="00C05927" w:rsidRPr="005469B3" w:rsidRDefault="005469B3" w:rsidP="00C05927">
      <w:pPr>
        <w:pStyle w:val="Default"/>
        <w:rPr>
          <w:rFonts w:asciiTheme="minorHAnsi" w:hAnsiTheme="minorHAnsi"/>
          <w:iCs/>
          <w:sz w:val="22"/>
          <w:szCs w:val="22"/>
        </w:rPr>
      </w:pPr>
      <w:r w:rsidRPr="005469B3">
        <w:rPr>
          <w:rFonts w:asciiTheme="minorHAnsi" w:hAnsiTheme="minorHAnsi"/>
          <w:iCs/>
          <w:sz w:val="22"/>
          <w:szCs w:val="22"/>
        </w:rPr>
        <w:t>Alternative provision</w:t>
      </w:r>
      <w:r w:rsidRPr="005469B3">
        <w:rPr>
          <w:rFonts w:asciiTheme="minorHAnsi" w:hAnsiTheme="minorHAnsi"/>
          <w:sz w:val="22"/>
          <w:szCs w:val="22"/>
        </w:rPr>
        <w:t xml:space="preserve">: Statutory Guidance for Local Authorities, Department of Education (2013) </w:t>
      </w:r>
    </w:p>
    <w:p w14:paraId="3845ED18" w14:textId="77777777" w:rsidR="005469B3" w:rsidRPr="005469B3" w:rsidRDefault="005469B3" w:rsidP="00C05927">
      <w:pPr>
        <w:pStyle w:val="Default"/>
        <w:rPr>
          <w:rFonts w:asciiTheme="minorHAnsi" w:hAnsiTheme="minorHAnsi"/>
          <w:sz w:val="22"/>
          <w:szCs w:val="22"/>
        </w:rPr>
      </w:pPr>
    </w:p>
    <w:p w14:paraId="3FE0C7E5" w14:textId="39808E47" w:rsidR="00226F31" w:rsidRDefault="008253DD" w:rsidP="00C05927">
      <w:pPr>
        <w:autoSpaceDE w:val="0"/>
        <w:autoSpaceDN w:val="0"/>
        <w:adjustRightInd w:val="0"/>
        <w:spacing w:after="0" w:line="240" w:lineRule="auto"/>
      </w:pPr>
      <w:hyperlink r:id="rId43" w:history="1">
        <w:r w:rsidR="00226F31" w:rsidRPr="00226F31">
          <w:rPr>
            <w:rStyle w:val="Hyperlink"/>
          </w:rPr>
          <w:t>Government guidance for alternative provision</w:t>
        </w:r>
      </w:hyperlink>
    </w:p>
    <w:p w14:paraId="3592BB57" w14:textId="1A0C9343" w:rsidR="00C05927" w:rsidRPr="005469B3" w:rsidRDefault="00C05927" w:rsidP="00C05927">
      <w:pPr>
        <w:autoSpaceDE w:val="0"/>
        <w:autoSpaceDN w:val="0"/>
        <w:adjustRightInd w:val="0"/>
        <w:spacing w:after="0" w:line="240" w:lineRule="auto"/>
        <w:rPr>
          <w:rFonts w:cs="Arial"/>
          <w:color w:val="000000"/>
        </w:rPr>
      </w:pPr>
    </w:p>
    <w:p w14:paraId="4BA8D14F" w14:textId="4D032EFF" w:rsidR="005469B3" w:rsidRDefault="005469B3" w:rsidP="005469B3">
      <w:pPr>
        <w:pStyle w:val="Default"/>
        <w:rPr>
          <w:rFonts w:asciiTheme="minorHAnsi" w:hAnsiTheme="minorHAnsi"/>
          <w:bCs/>
          <w:sz w:val="22"/>
          <w:szCs w:val="22"/>
        </w:rPr>
      </w:pPr>
      <w:r w:rsidRPr="005469B3">
        <w:rPr>
          <w:rFonts w:asciiTheme="minorHAnsi" w:hAnsiTheme="minorHAnsi"/>
          <w:sz w:val="22"/>
          <w:szCs w:val="22"/>
        </w:rPr>
        <w:t xml:space="preserve">Governors Handbook </w:t>
      </w:r>
      <w:r w:rsidRPr="005469B3">
        <w:rPr>
          <w:rFonts w:asciiTheme="minorHAnsi" w:hAnsiTheme="minorHAnsi"/>
          <w:bCs/>
          <w:sz w:val="22"/>
          <w:szCs w:val="22"/>
        </w:rPr>
        <w:t xml:space="preserve">for academies, multi-academy trusts and maintained schools </w:t>
      </w:r>
      <w:r w:rsidRPr="005469B3">
        <w:rPr>
          <w:rFonts w:asciiTheme="minorHAnsi" w:hAnsiTheme="minorHAnsi"/>
          <w:sz w:val="22"/>
          <w:szCs w:val="22"/>
        </w:rPr>
        <w:t>Department of Education (</w:t>
      </w:r>
      <w:r w:rsidRPr="005469B3">
        <w:rPr>
          <w:rFonts w:asciiTheme="minorHAnsi" w:hAnsiTheme="minorHAnsi"/>
          <w:bCs/>
          <w:sz w:val="22"/>
          <w:szCs w:val="22"/>
        </w:rPr>
        <w:t>2019)</w:t>
      </w:r>
    </w:p>
    <w:p w14:paraId="0E2ED910" w14:textId="3649E7EC" w:rsidR="005C51E7" w:rsidRDefault="005C51E7" w:rsidP="005469B3">
      <w:pPr>
        <w:pStyle w:val="Default"/>
        <w:rPr>
          <w:rFonts w:asciiTheme="minorHAnsi" w:hAnsiTheme="minorHAnsi"/>
          <w:bCs/>
          <w:sz w:val="22"/>
          <w:szCs w:val="22"/>
        </w:rPr>
      </w:pPr>
    </w:p>
    <w:p w14:paraId="4C53098C" w14:textId="566CA509" w:rsidR="005C51E7" w:rsidRPr="005469B3" w:rsidRDefault="008253DD" w:rsidP="005469B3">
      <w:pPr>
        <w:pStyle w:val="Default"/>
        <w:rPr>
          <w:rFonts w:asciiTheme="minorHAnsi" w:hAnsiTheme="minorHAnsi"/>
          <w:sz w:val="22"/>
          <w:szCs w:val="22"/>
        </w:rPr>
      </w:pPr>
      <w:hyperlink r:id="rId44" w:history="1">
        <w:r w:rsidR="005C51E7" w:rsidRPr="005C51E7">
          <w:rPr>
            <w:rStyle w:val="Hyperlink"/>
            <w:rFonts w:asciiTheme="minorHAnsi" w:hAnsiTheme="minorHAnsi"/>
            <w:bCs/>
            <w:sz w:val="22"/>
            <w:szCs w:val="22"/>
          </w:rPr>
          <w:t>Governance handbook</w:t>
        </w:r>
      </w:hyperlink>
    </w:p>
    <w:p w14:paraId="24C1DB85" w14:textId="68115BC5" w:rsidR="00C05927" w:rsidRPr="005469B3" w:rsidRDefault="00C05927" w:rsidP="00C05927">
      <w:pPr>
        <w:autoSpaceDE w:val="0"/>
        <w:autoSpaceDN w:val="0"/>
        <w:adjustRightInd w:val="0"/>
        <w:spacing w:after="0" w:line="240" w:lineRule="auto"/>
        <w:rPr>
          <w:rFonts w:cs="Arial"/>
          <w:color w:val="000000"/>
        </w:rPr>
      </w:pPr>
    </w:p>
    <w:p w14:paraId="4E8B23F6" w14:textId="77777777" w:rsidR="005469B3" w:rsidRPr="005469B3" w:rsidRDefault="005469B3" w:rsidP="005469B3">
      <w:pPr>
        <w:autoSpaceDE w:val="0"/>
        <w:autoSpaceDN w:val="0"/>
        <w:adjustRightInd w:val="0"/>
        <w:spacing w:after="0" w:line="240" w:lineRule="auto"/>
        <w:rPr>
          <w:rFonts w:cs="Arial"/>
          <w:bCs/>
          <w:color w:val="000000"/>
        </w:rPr>
      </w:pPr>
    </w:p>
    <w:p w14:paraId="10A9BD9B" w14:textId="77777777" w:rsidR="005469B3" w:rsidRPr="005469B3" w:rsidRDefault="005469B3" w:rsidP="005469B3">
      <w:pPr>
        <w:autoSpaceDE w:val="0"/>
        <w:autoSpaceDN w:val="0"/>
        <w:adjustRightInd w:val="0"/>
        <w:spacing w:after="0" w:line="240" w:lineRule="auto"/>
        <w:rPr>
          <w:rFonts w:cs="Arial"/>
          <w:color w:val="000000"/>
        </w:rPr>
      </w:pPr>
      <w:r w:rsidRPr="005469B3">
        <w:rPr>
          <w:rFonts w:cs="Arial"/>
          <w:color w:val="000000"/>
        </w:rPr>
        <w:t>Example medical conditions policy</w:t>
      </w:r>
    </w:p>
    <w:p w14:paraId="5AE59350" w14:textId="5EA07A53" w:rsidR="000D1CEA" w:rsidRDefault="000D1CEA" w:rsidP="000D1CEA">
      <w:pPr>
        <w:autoSpaceDE w:val="0"/>
        <w:autoSpaceDN w:val="0"/>
        <w:adjustRightInd w:val="0"/>
        <w:spacing w:after="0" w:line="240" w:lineRule="auto"/>
        <w:rPr>
          <w:rFonts w:cs="Arial"/>
          <w:bCs/>
          <w:color w:val="000000"/>
        </w:rPr>
      </w:pPr>
    </w:p>
    <w:p w14:paraId="4D81AF06" w14:textId="38FB4ED6" w:rsidR="005C51E7" w:rsidRDefault="008253DD" w:rsidP="000D1CEA">
      <w:pPr>
        <w:autoSpaceDE w:val="0"/>
        <w:autoSpaceDN w:val="0"/>
        <w:adjustRightInd w:val="0"/>
        <w:spacing w:after="0" w:line="240" w:lineRule="auto"/>
        <w:rPr>
          <w:rFonts w:cs="Arial"/>
          <w:bCs/>
          <w:color w:val="000000"/>
        </w:rPr>
      </w:pPr>
      <w:hyperlink r:id="rId45" w:history="1">
        <w:r w:rsidR="005C51E7" w:rsidRPr="005C51E7">
          <w:rPr>
            <w:rStyle w:val="Hyperlink"/>
            <w:rFonts w:cs="Arial"/>
            <w:bCs/>
          </w:rPr>
          <w:t>Sample medical conditions policy</w:t>
        </w:r>
      </w:hyperlink>
    </w:p>
    <w:p w14:paraId="3B484589" w14:textId="77777777" w:rsidR="005C51E7" w:rsidRPr="005469B3" w:rsidRDefault="005C51E7" w:rsidP="000D1CEA">
      <w:pPr>
        <w:autoSpaceDE w:val="0"/>
        <w:autoSpaceDN w:val="0"/>
        <w:adjustRightInd w:val="0"/>
        <w:spacing w:after="0" w:line="240" w:lineRule="auto"/>
        <w:rPr>
          <w:rFonts w:cs="Arial"/>
          <w:bCs/>
          <w:color w:val="000000"/>
        </w:rPr>
      </w:pPr>
    </w:p>
    <w:p w14:paraId="0C5D9579" w14:textId="1C0C354C" w:rsidR="00B73347" w:rsidRDefault="00B73347" w:rsidP="00263B1F">
      <w:pPr>
        <w:autoSpaceDE w:val="0"/>
        <w:autoSpaceDN w:val="0"/>
        <w:adjustRightInd w:val="0"/>
        <w:spacing w:after="0" w:line="240" w:lineRule="auto"/>
        <w:rPr>
          <w:rFonts w:cs="Arial"/>
          <w:color w:val="000000"/>
        </w:rPr>
      </w:pPr>
    </w:p>
    <w:p w14:paraId="513573DC" w14:textId="0AAAA607" w:rsidR="009A6E79" w:rsidRDefault="009A6E79" w:rsidP="00263B1F">
      <w:pPr>
        <w:autoSpaceDE w:val="0"/>
        <w:autoSpaceDN w:val="0"/>
        <w:adjustRightInd w:val="0"/>
        <w:spacing w:after="0" w:line="240" w:lineRule="auto"/>
        <w:rPr>
          <w:rFonts w:cs="Arial"/>
          <w:color w:val="000000"/>
        </w:rPr>
      </w:pPr>
    </w:p>
    <w:p w14:paraId="4FB00B9F" w14:textId="2FBAABA1" w:rsidR="009A6E79" w:rsidRDefault="009A6E79" w:rsidP="00263B1F">
      <w:pPr>
        <w:autoSpaceDE w:val="0"/>
        <w:autoSpaceDN w:val="0"/>
        <w:adjustRightInd w:val="0"/>
        <w:spacing w:after="0" w:line="240" w:lineRule="auto"/>
        <w:rPr>
          <w:rFonts w:cs="Arial"/>
          <w:color w:val="000000"/>
        </w:rPr>
      </w:pPr>
    </w:p>
    <w:p w14:paraId="2757034D" w14:textId="1E470A24" w:rsidR="009A6E79" w:rsidRDefault="009A6E79" w:rsidP="00263B1F">
      <w:pPr>
        <w:autoSpaceDE w:val="0"/>
        <w:autoSpaceDN w:val="0"/>
        <w:adjustRightInd w:val="0"/>
        <w:spacing w:after="0" w:line="240" w:lineRule="auto"/>
        <w:rPr>
          <w:rFonts w:cs="Arial"/>
          <w:color w:val="000000"/>
        </w:rPr>
      </w:pPr>
    </w:p>
    <w:p w14:paraId="265CC3A0" w14:textId="4FC9871C" w:rsidR="00B800DC" w:rsidRDefault="00B800DC" w:rsidP="00263B1F">
      <w:pPr>
        <w:autoSpaceDE w:val="0"/>
        <w:autoSpaceDN w:val="0"/>
        <w:adjustRightInd w:val="0"/>
        <w:spacing w:after="0" w:line="240" w:lineRule="auto"/>
        <w:rPr>
          <w:rFonts w:cs="Arial"/>
          <w:color w:val="000000"/>
        </w:rPr>
      </w:pPr>
    </w:p>
    <w:p w14:paraId="0151254A" w14:textId="21103717" w:rsidR="00B800DC" w:rsidRDefault="00B800DC" w:rsidP="00263B1F">
      <w:pPr>
        <w:autoSpaceDE w:val="0"/>
        <w:autoSpaceDN w:val="0"/>
        <w:adjustRightInd w:val="0"/>
        <w:spacing w:after="0" w:line="240" w:lineRule="auto"/>
        <w:rPr>
          <w:rFonts w:cs="Arial"/>
          <w:color w:val="000000"/>
        </w:rPr>
      </w:pPr>
    </w:p>
    <w:p w14:paraId="35F6586E" w14:textId="46AB44BC" w:rsidR="009A6E79" w:rsidRDefault="009A6E79" w:rsidP="00263B1F">
      <w:pPr>
        <w:autoSpaceDE w:val="0"/>
        <w:autoSpaceDN w:val="0"/>
        <w:adjustRightInd w:val="0"/>
        <w:spacing w:after="0" w:line="240" w:lineRule="auto"/>
        <w:rPr>
          <w:rFonts w:cs="Arial"/>
          <w:color w:val="000000"/>
        </w:rPr>
      </w:pPr>
    </w:p>
    <w:p w14:paraId="571957C6" w14:textId="02491B61" w:rsidR="00263B1F" w:rsidRPr="00263B1F" w:rsidRDefault="00263B1F" w:rsidP="00263B1F">
      <w:pPr>
        <w:autoSpaceDE w:val="0"/>
        <w:autoSpaceDN w:val="0"/>
        <w:adjustRightInd w:val="0"/>
        <w:spacing w:after="0" w:line="240" w:lineRule="auto"/>
        <w:rPr>
          <w:rFonts w:cs="Arial"/>
          <w:color w:val="000000"/>
        </w:rPr>
      </w:pPr>
      <w:r>
        <w:rPr>
          <w:noProof/>
        </w:rPr>
        <w:drawing>
          <wp:inline distT="0" distB="0" distL="0" distR="0" wp14:anchorId="49AC178D" wp14:editId="4E9668D6">
            <wp:extent cx="5731510" cy="1705610"/>
            <wp:effectExtent l="0" t="0" r="0" b="0"/>
            <wp:docPr id="1" name="Picture 5" descr="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orcestershire Children First Logo"/>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705610"/>
                    </a:xfrm>
                    <a:prstGeom prst="rect">
                      <a:avLst/>
                    </a:prstGeom>
                  </pic:spPr>
                </pic:pic>
              </a:graphicData>
            </a:graphic>
          </wp:inline>
        </w:drawing>
      </w:r>
    </w:p>
    <w:p w14:paraId="7F41BF50" w14:textId="77777777" w:rsidR="00B73347" w:rsidRPr="00B73347" w:rsidRDefault="00B73347" w:rsidP="00B73347"/>
    <w:p w14:paraId="76068875" w14:textId="6E1018EB" w:rsidR="002D445B" w:rsidRDefault="002D445B" w:rsidP="002D445B">
      <w:pPr>
        <w:pStyle w:val="Heading1"/>
        <w:jc w:val="center"/>
      </w:pPr>
      <w:r>
        <w:t>Appendix 1: Individual Healthcare Plan</w:t>
      </w:r>
    </w:p>
    <w:p w14:paraId="73ADE397" w14:textId="058963A0" w:rsidR="002D445B" w:rsidRDefault="002D445B" w:rsidP="002D445B">
      <w:pPr>
        <w:pStyle w:val="Heading2"/>
      </w:pPr>
      <w:r>
        <w:t>1.</w:t>
      </w:r>
      <w:r w:rsidR="00AF1424">
        <w:t xml:space="preserve"> </w:t>
      </w:r>
      <w:r>
        <w:t>Child/ young person details</w:t>
      </w:r>
    </w:p>
    <w:p w14:paraId="7101180E" w14:textId="77777777" w:rsidR="002D445B" w:rsidRPr="00B75421" w:rsidRDefault="002D445B" w:rsidP="002D445B"/>
    <w:tbl>
      <w:tblPr>
        <w:tblStyle w:val="TableGrid"/>
        <w:tblW w:w="0" w:type="auto"/>
        <w:tblLook w:val="04A0" w:firstRow="1" w:lastRow="0" w:firstColumn="1" w:lastColumn="0" w:noHBand="0" w:noVBand="1"/>
      </w:tblPr>
      <w:tblGrid>
        <w:gridCol w:w="2830"/>
        <w:gridCol w:w="6186"/>
      </w:tblGrid>
      <w:tr w:rsidR="002D445B" w14:paraId="5B4CABFC" w14:textId="77777777" w:rsidTr="002D445B">
        <w:tc>
          <w:tcPr>
            <w:tcW w:w="2830" w:type="dxa"/>
          </w:tcPr>
          <w:p w14:paraId="5204C932" w14:textId="77777777" w:rsidR="002D445B" w:rsidRPr="00B75421" w:rsidRDefault="002D445B" w:rsidP="002D445B">
            <w:pPr>
              <w:tabs>
                <w:tab w:val="left" w:pos="3696"/>
              </w:tabs>
              <w:rPr>
                <w:rFonts w:cstheme="minorHAnsi"/>
              </w:rPr>
            </w:pPr>
            <w:r w:rsidRPr="00B75421">
              <w:rPr>
                <w:rFonts w:cstheme="minorHAnsi"/>
                <w:bCs/>
                <w:color w:val="000000"/>
              </w:rPr>
              <w:t>Child’s name:</w:t>
            </w:r>
          </w:p>
        </w:tc>
        <w:tc>
          <w:tcPr>
            <w:tcW w:w="6186" w:type="dxa"/>
          </w:tcPr>
          <w:p w14:paraId="1CA76399" w14:textId="77777777" w:rsidR="002D445B" w:rsidRPr="00B75421" w:rsidRDefault="002D445B" w:rsidP="002D445B">
            <w:pPr>
              <w:tabs>
                <w:tab w:val="left" w:pos="3696"/>
              </w:tabs>
              <w:rPr>
                <w:rFonts w:cstheme="minorHAnsi"/>
              </w:rPr>
            </w:pPr>
          </w:p>
          <w:p w14:paraId="5CA4B5A7" w14:textId="77777777" w:rsidR="002D445B" w:rsidRPr="00B75421" w:rsidRDefault="002D445B" w:rsidP="002D445B">
            <w:pPr>
              <w:tabs>
                <w:tab w:val="left" w:pos="3696"/>
              </w:tabs>
              <w:rPr>
                <w:rFonts w:cstheme="minorHAnsi"/>
              </w:rPr>
            </w:pPr>
          </w:p>
          <w:p w14:paraId="7C296676" w14:textId="77777777" w:rsidR="002D445B" w:rsidRPr="00B75421" w:rsidRDefault="002D445B" w:rsidP="002D445B">
            <w:pPr>
              <w:tabs>
                <w:tab w:val="left" w:pos="3696"/>
              </w:tabs>
              <w:rPr>
                <w:rFonts w:cstheme="minorHAnsi"/>
              </w:rPr>
            </w:pPr>
          </w:p>
        </w:tc>
      </w:tr>
      <w:tr w:rsidR="00D821E4" w14:paraId="7BE34037" w14:textId="77777777" w:rsidTr="002D445B">
        <w:tc>
          <w:tcPr>
            <w:tcW w:w="2830" w:type="dxa"/>
          </w:tcPr>
          <w:p w14:paraId="28384466" w14:textId="3D716D14" w:rsidR="00D821E4" w:rsidRPr="00B75421" w:rsidRDefault="00D821E4" w:rsidP="002D445B">
            <w:pPr>
              <w:tabs>
                <w:tab w:val="left" w:pos="3696"/>
              </w:tabs>
              <w:rPr>
                <w:rFonts w:cstheme="minorHAnsi"/>
                <w:bCs/>
                <w:color w:val="000000"/>
              </w:rPr>
            </w:pPr>
            <w:r>
              <w:rPr>
                <w:rFonts w:cstheme="minorHAnsi"/>
                <w:bCs/>
                <w:color w:val="000000"/>
              </w:rPr>
              <w:t>Education Health Care Plan</w:t>
            </w:r>
          </w:p>
        </w:tc>
        <w:tc>
          <w:tcPr>
            <w:tcW w:w="6186" w:type="dxa"/>
          </w:tcPr>
          <w:p w14:paraId="11A4D746" w14:textId="0741C9F5" w:rsidR="00D821E4" w:rsidRPr="00B75421" w:rsidRDefault="00D821E4" w:rsidP="002D445B">
            <w:pPr>
              <w:tabs>
                <w:tab w:val="left" w:pos="3696"/>
              </w:tabs>
              <w:rPr>
                <w:rFonts w:cstheme="minorHAnsi"/>
              </w:rPr>
            </w:pPr>
            <w:r>
              <w:rPr>
                <w:rFonts w:cstheme="minorHAnsi"/>
              </w:rPr>
              <w:t>Yes or no</w:t>
            </w:r>
          </w:p>
        </w:tc>
      </w:tr>
      <w:tr w:rsidR="00D821E4" w14:paraId="0A9E33B8" w14:textId="77777777" w:rsidTr="002D445B">
        <w:tc>
          <w:tcPr>
            <w:tcW w:w="2830" w:type="dxa"/>
          </w:tcPr>
          <w:p w14:paraId="47C93E2D" w14:textId="0ABE586A" w:rsidR="00D821E4" w:rsidRDefault="00D821E4" w:rsidP="002D445B">
            <w:pPr>
              <w:tabs>
                <w:tab w:val="left" w:pos="3696"/>
              </w:tabs>
              <w:rPr>
                <w:rFonts w:cstheme="minorHAnsi"/>
                <w:bCs/>
                <w:color w:val="000000"/>
              </w:rPr>
            </w:pPr>
            <w:r>
              <w:rPr>
                <w:rFonts w:cstheme="minorHAnsi"/>
                <w:bCs/>
                <w:color w:val="000000"/>
              </w:rPr>
              <w:t>SEND support</w:t>
            </w:r>
          </w:p>
        </w:tc>
        <w:tc>
          <w:tcPr>
            <w:tcW w:w="6186" w:type="dxa"/>
          </w:tcPr>
          <w:p w14:paraId="0E63180C" w14:textId="51BB1A1F" w:rsidR="00D821E4" w:rsidRDefault="00D821E4" w:rsidP="002D445B">
            <w:pPr>
              <w:tabs>
                <w:tab w:val="left" w:pos="3696"/>
              </w:tabs>
              <w:rPr>
                <w:rFonts w:cstheme="minorHAnsi"/>
              </w:rPr>
            </w:pPr>
            <w:r>
              <w:rPr>
                <w:rFonts w:cstheme="minorHAnsi"/>
              </w:rPr>
              <w:t>Yes or no</w:t>
            </w:r>
          </w:p>
        </w:tc>
      </w:tr>
      <w:tr w:rsidR="00D821E4" w14:paraId="44E02E7B" w14:textId="77777777" w:rsidTr="002D445B">
        <w:tc>
          <w:tcPr>
            <w:tcW w:w="2830" w:type="dxa"/>
          </w:tcPr>
          <w:p w14:paraId="1BE310DE" w14:textId="1D2E7F99" w:rsidR="00D821E4" w:rsidRDefault="00D821E4" w:rsidP="002D445B">
            <w:pPr>
              <w:tabs>
                <w:tab w:val="left" w:pos="3696"/>
              </w:tabs>
              <w:rPr>
                <w:rFonts w:cstheme="minorHAnsi"/>
                <w:bCs/>
                <w:color w:val="000000"/>
              </w:rPr>
            </w:pPr>
            <w:r>
              <w:rPr>
                <w:rFonts w:cstheme="minorHAnsi"/>
                <w:bCs/>
                <w:color w:val="000000"/>
              </w:rPr>
              <w:lastRenderedPageBreak/>
              <w:t>Looked after child</w:t>
            </w:r>
          </w:p>
        </w:tc>
        <w:tc>
          <w:tcPr>
            <w:tcW w:w="6186" w:type="dxa"/>
          </w:tcPr>
          <w:p w14:paraId="710AC2CD" w14:textId="70D2E507" w:rsidR="00D821E4" w:rsidRDefault="00D821E4" w:rsidP="002D445B">
            <w:pPr>
              <w:tabs>
                <w:tab w:val="left" w:pos="3696"/>
              </w:tabs>
              <w:rPr>
                <w:rFonts w:cstheme="minorHAnsi"/>
              </w:rPr>
            </w:pPr>
            <w:r>
              <w:rPr>
                <w:rFonts w:cstheme="minorHAnsi"/>
              </w:rPr>
              <w:t>Yes or no</w:t>
            </w:r>
          </w:p>
        </w:tc>
      </w:tr>
      <w:tr w:rsidR="002D445B" w14:paraId="2C353EB2" w14:textId="77777777" w:rsidTr="002D445B">
        <w:tc>
          <w:tcPr>
            <w:tcW w:w="2830" w:type="dxa"/>
          </w:tcPr>
          <w:p w14:paraId="276ECAC6" w14:textId="77777777" w:rsidR="002D445B" w:rsidRPr="00B75421" w:rsidRDefault="002D445B" w:rsidP="002D445B">
            <w:pPr>
              <w:tabs>
                <w:tab w:val="left" w:pos="3696"/>
              </w:tabs>
              <w:rPr>
                <w:rFonts w:cstheme="minorHAnsi"/>
              </w:rPr>
            </w:pPr>
            <w:r w:rsidRPr="00B75421">
              <w:rPr>
                <w:rFonts w:cstheme="minorHAnsi"/>
                <w:bCs/>
                <w:color w:val="000000"/>
              </w:rPr>
              <w:t>Date of birth:</w:t>
            </w:r>
          </w:p>
        </w:tc>
        <w:tc>
          <w:tcPr>
            <w:tcW w:w="6186" w:type="dxa"/>
          </w:tcPr>
          <w:p w14:paraId="6065DACE" w14:textId="77777777" w:rsidR="002D445B" w:rsidRPr="00B75421" w:rsidRDefault="002D445B" w:rsidP="002D445B">
            <w:pPr>
              <w:tabs>
                <w:tab w:val="left" w:pos="3696"/>
              </w:tabs>
              <w:rPr>
                <w:rFonts w:cstheme="minorHAnsi"/>
              </w:rPr>
            </w:pPr>
          </w:p>
          <w:p w14:paraId="3E87F89D" w14:textId="77777777" w:rsidR="002D445B" w:rsidRPr="00B75421" w:rsidRDefault="002D445B" w:rsidP="002D445B">
            <w:pPr>
              <w:tabs>
                <w:tab w:val="left" w:pos="3696"/>
              </w:tabs>
              <w:rPr>
                <w:rFonts w:cstheme="minorHAnsi"/>
              </w:rPr>
            </w:pPr>
          </w:p>
          <w:p w14:paraId="01596878" w14:textId="77777777" w:rsidR="002D445B" w:rsidRPr="00B75421" w:rsidRDefault="002D445B" w:rsidP="002D445B">
            <w:pPr>
              <w:tabs>
                <w:tab w:val="left" w:pos="3696"/>
              </w:tabs>
              <w:rPr>
                <w:rFonts w:cstheme="minorHAnsi"/>
              </w:rPr>
            </w:pPr>
          </w:p>
          <w:p w14:paraId="5E09775E" w14:textId="77777777" w:rsidR="002D445B" w:rsidRPr="00B75421" w:rsidRDefault="002D445B" w:rsidP="002D445B">
            <w:pPr>
              <w:tabs>
                <w:tab w:val="left" w:pos="3696"/>
              </w:tabs>
              <w:rPr>
                <w:rFonts w:cstheme="minorHAnsi"/>
              </w:rPr>
            </w:pPr>
          </w:p>
        </w:tc>
      </w:tr>
      <w:tr w:rsidR="002D445B" w14:paraId="224C0114" w14:textId="77777777" w:rsidTr="002D445B">
        <w:tc>
          <w:tcPr>
            <w:tcW w:w="2830" w:type="dxa"/>
          </w:tcPr>
          <w:p w14:paraId="11B30709" w14:textId="77777777" w:rsidR="002D445B" w:rsidRPr="00B75421" w:rsidRDefault="002D445B" w:rsidP="002D445B">
            <w:pPr>
              <w:tabs>
                <w:tab w:val="left" w:pos="3696"/>
              </w:tabs>
              <w:rPr>
                <w:rFonts w:cstheme="minorHAnsi"/>
              </w:rPr>
            </w:pPr>
            <w:r w:rsidRPr="00B75421">
              <w:rPr>
                <w:rFonts w:cstheme="minorHAnsi"/>
                <w:bCs/>
                <w:color w:val="000000"/>
              </w:rPr>
              <w:t>Year group:</w:t>
            </w:r>
          </w:p>
        </w:tc>
        <w:tc>
          <w:tcPr>
            <w:tcW w:w="6186" w:type="dxa"/>
          </w:tcPr>
          <w:p w14:paraId="1C21ABFA" w14:textId="77777777" w:rsidR="002D445B" w:rsidRPr="00B75421" w:rsidRDefault="002D445B" w:rsidP="002D445B">
            <w:pPr>
              <w:tabs>
                <w:tab w:val="left" w:pos="3696"/>
              </w:tabs>
              <w:rPr>
                <w:rFonts w:cstheme="minorHAnsi"/>
              </w:rPr>
            </w:pPr>
          </w:p>
          <w:p w14:paraId="52CF6924" w14:textId="77777777" w:rsidR="002D445B" w:rsidRPr="00B75421" w:rsidRDefault="002D445B" w:rsidP="002D445B">
            <w:pPr>
              <w:tabs>
                <w:tab w:val="left" w:pos="3696"/>
              </w:tabs>
              <w:rPr>
                <w:rFonts w:cstheme="minorHAnsi"/>
              </w:rPr>
            </w:pPr>
          </w:p>
          <w:p w14:paraId="7A016351" w14:textId="77777777" w:rsidR="002D445B" w:rsidRPr="00B75421" w:rsidRDefault="002D445B" w:rsidP="002D445B">
            <w:pPr>
              <w:tabs>
                <w:tab w:val="left" w:pos="3696"/>
              </w:tabs>
              <w:rPr>
                <w:rFonts w:cstheme="minorHAnsi"/>
              </w:rPr>
            </w:pPr>
          </w:p>
        </w:tc>
      </w:tr>
      <w:tr w:rsidR="002D445B" w14:paraId="18D767B3" w14:textId="77777777" w:rsidTr="002D445B">
        <w:tc>
          <w:tcPr>
            <w:tcW w:w="2830" w:type="dxa"/>
          </w:tcPr>
          <w:p w14:paraId="58D23069" w14:textId="77777777" w:rsidR="002D445B" w:rsidRPr="00B75421" w:rsidRDefault="002D445B" w:rsidP="002D445B">
            <w:pPr>
              <w:tabs>
                <w:tab w:val="left" w:pos="3696"/>
              </w:tabs>
              <w:rPr>
                <w:rFonts w:cstheme="minorHAnsi"/>
              </w:rPr>
            </w:pPr>
            <w:r w:rsidRPr="00B75421">
              <w:rPr>
                <w:rFonts w:cstheme="minorHAnsi"/>
              </w:rPr>
              <w:t>Educational setting:</w:t>
            </w:r>
          </w:p>
        </w:tc>
        <w:tc>
          <w:tcPr>
            <w:tcW w:w="6186" w:type="dxa"/>
          </w:tcPr>
          <w:p w14:paraId="12980550" w14:textId="77777777" w:rsidR="002D445B" w:rsidRPr="00B75421" w:rsidRDefault="002D445B" w:rsidP="002D445B">
            <w:pPr>
              <w:tabs>
                <w:tab w:val="left" w:pos="3696"/>
              </w:tabs>
              <w:rPr>
                <w:rFonts w:cstheme="minorHAnsi"/>
              </w:rPr>
            </w:pPr>
          </w:p>
          <w:p w14:paraId="6D108761" w14:textId="77777777" w:rsidR="002D445B" w:rsidRPr="00B75421" w:rsidRDefault="002D445B" w:rsidP="002D445B">
            <w:pPr>
              <w:tabs>
                <w:tab w:val="left" w:pos="3696"/>
              </w:tabs>
              <w:rPr>
                <w:rFonts w:cstheme="minorHAnsi"/>
              </w:rPr>
            </w:pPr>
          </w:p>
          <w:p w14:paraId="2E2692B8" w14:textId="77777777" w:rsidR="002D445B" w:rsidRPr="00B75421" w:rsidRDefault="002D445B" w:rsidP="002D445B">
            <w:pPr>
              <w:tabs>
                <w:tab w:val="left" w:pos="3696"/>
              </w:tabs>
              <w:rPr>
                <w:rFonts w:cstheme="minorHAnsi"/>
              </w:rPr>
            </w:pPr>
          </w:p>
        </w:tc>
      </w:tr>
      <w:tr w:rsidR="002D445B" w14:paraId="220B13BB" w14:textId="77777777" w:rsidTr="002D445B">
        <w:tc>
          <w:tcPr>
            <w:tcW w:w="2830" w:type="dxa"/>
          </w:tcPr>
          <w:p w14:paraId="1AB2031D" w14:textId="77777777" w:rsidR="002D445B" w:rsidRPr="00B75421" w:rsidRDefault="002D445B" w:rsidP="002D445B">
            <w:pPr>
              <w:tabs>
                <w:tab w:val="left" w:pos="3696"/>
              </w:tabs>
              <w:rPr>
                <w:rFonts w:cstheme="minorHAnsi"/>
              </w:rPr>
            </w:pPr>
            <w:r w:rsidRPr="00B75421">
              <w:rPr>
                <w:rFonts w:cstheme="minorHAnsi"/>
                <w:bCs/>
                <w:color w:val="000000"/>
              </w:rPr>
              <w:t>Address:</w:t>
            </w:r>
          </w:p>
        </w:tc>
        <w:tc>
          <w:tcPr>
            <w:tcW w:w="6186" w:type="dxa"/>
          </w:tcPr>
          <w:p w14:paraId="3A2E3525" w14:textId="77777777" w:rsidR="002D445B" w:rsidRPr="00B75421" w:rsidRDefault="002D445B" w:rsidP="002D445B">
            <w:pPr>
              <w:tabs>
                <w:tab w:val="left" w:pos="3696"/>
              </w:tabs>
              <w:rPr>
                <w:rFonts w:cstheme="minorHAnsi"/>
              </w:rPr>
            </w:pPr>
          </w:p>
          <w:p w14:paraId="19B99C78" w14:textId="77777777" w:rsidR="002D445B" w:rsidRPr="00B75421" w:rsidRDefault="002D445B" w:rsidP="002D445B">
            <w:pPr>
              <w:tabs>
                <w:tab w:val="left" w:pos="3696"/>
              </w:tabs>
              <w:rPr>
                <w:rFonts w:cstheme="minorHAnsi"/>
              </w:rPr>
            </w:pPr>
          </w:p>
          <w:p w14:paraId="00B45AC6" w14:textId="77777777" w:rsidR="002D445B" w:rsidRPr="00B75421" w:rsidRDefault="002D445B" w:rsidP="002D445B">
            <w:pPr>
              <w:tabs>
                <w:tab w:val="left" w:pos="3696"/>
              </w:tabs>
              <w:rPr>
                <w:rFonts w:cstheme="minorHAnsi"/>
              </w:rPr>
            </w:pPr>
          </w:p>
        </w:tc>
      </w:tr>
      <w:tr w:rsidR="002D445B" w14:paraId="6B871B34" w14:textId="77777777" w:rsidTr="002D445B">
        <w:tc>
          <w:tcPr>
            <w:tcW w:w="2830" w:type="dxa"/>
          </w:tcPr>
          <w:p w14:paraId="1E00B073" w14:textId="77777777" w:rsidR="002D445B" w:rsidRPr="00B75421" w:rsidRDefault="002D445B" w:rsidP="002D445B">
            <w:pPr>
              <w:pStyle w:val="Pa2"/>
              <w:spacing w:after="100"/>
              <w:rPr>
                <w:rFonts w:asciiTheme="minorHAnsi" w:hAnsiTheme="minorHAnsi" w:cstheme="minorHAnsi"/>
                <w:color w:val="000000"/>
                <w:sz w:val="22"/>
                <w:szCs w:val="22"/>
              </w:rPr>
            </w:pPr>
            <w:r w:rsidRPr="00B75421">
              <w:rPr>
                <w:rFonts w:asciiTheme="minorHAnsi" w:hAnsiTheme="minorHAnsi" w:cstheme="minorHAnsi"/>
                <w:bCs/>
                <w:color w:val="000000"/>
                <w:sz w:val="22"/>
                <w:szCs w:val="22"/>
              </w:rPr>
              <w:t>Medical condition(s):</w:t>
            </w:r>
          </w:p>
          <w:p w14:paraId="1B7DDDA5" w14:textId="77777777" w:rsidR="002D445B" w:rsidRPr="00B75421" w:rsidRDefault="002D445B" w:rsidP="002D445B">
            <w:pPr>
              <w:tabs>
                <w:tab w:val="left" w:pos="3696"/>
              </w:tabs>
              <w:rPr>
                <w:rFonts w:cstheme="minorHAnsi"/>
              </w:rPr>
            </w:pPr>
          </w:p>
        </w:tc>
        <w:tc>
          <w:tcPr>
            <w:tcW w:w="6186" w:type="dxa"/>
          </w:tcPr>
          <w:p w14:paraId="46ACC511" w14:textId="77777777" w:rsidR="002D445B" w:rsidRDefault="002D445B" w:rsidP="002D445B">
            <w:pPr>
              <w:tabs>
                <w:tab w:val="left" w:pos="3696"/>
              </w:tabs>
              <w:rPr>
                <w:rFonts w:cstheme="minorHAnsi"/>
                <w:color w:val="000000"/>
              </w:rPr>
            </w:pPr>
            <w:r w:rsidRPr="00B75421">
              <w:rPr>
                <w:rFonts w:cstheme="minorHAnsi"/>
                <w:color w:val="000000"/>
              </w:rPr>
              <w:t>Brief description of the medical condition(s) including description of signs, symptoms, triggers, behaviours.</w:t>
            </w:r>
          </w:p>
          <w:p w14:paraId="6D10EF42" w14:textId="77777777" w:rsidR="002D445B" w:rsidRDefault="002D445B" w:rsidP="002D445B">
            <w:pPr>
              <w:tabs>
                <w:tab w:val="left" w:pos="3696"/>
              </w:tabs>
              <w:rPr>
                <w:rFonts w:cstheme="minorHAnsi"/>
                <w:color w:val="000000"/>
              </w:rPr>
            </w:pPr>
          </w:p>
          <w:p w14:paraId="3DB7A379" w14:textId="77777777" w:rsidR="002D445B" w:rsidRDefault="002D445B" w:rsidP="002D445B">
            <w:pPr>
              <w:tabs>
                <w:tab w:val="left" w:pos="3696"/>
              </w:tabs>
              <w:rPr>
                <w:rFonts w:cstheme="minorHAnsi"/>
                <w:color w:val="000000"/>
              </w:rPr>
            </w:pPr>
          </w:p>
          <w:p w14:paraId="49073365" w14:textId="77777777" w:rsidR="002D445B" w:rsidRDefault="002D445B" w:rsidP="002D445B">
            <w:pPr>
              <w:tabs>
                <w:tab w:val="left" w:pos="3696"/>
              </w:tabs>
              <w:rPr>
                <w:rFonts w:cstheme="minorHAnsi"/>
              </w:rPr>
            </w:pPr>
          </w:p>
          <w:p w14:paraId="51635A2C" w14:textId="2685718C" w:rsidR="002D445B" w:rsidRPr="00B75421" w:rsidRDefault="002D445B" w:rsidP="002D445B">
            <w:pPr>
              <w:tabs>
                <w:tab w:val="left" w:pos="3696"/>
              </w:tabs>
              <w:rPr>
                <w:rFonts w:cstheme="minorHAnsi"/>
              </w:rPr>
            </w:pPr>
          </w:p>
        </w:tc>
      </w:tr>
      <w:tr w:rsidR="002D445B" w14:paraId="76115D53" w14:textId="77777777" w:rsidTr="002D445B">
        <w:tc>
          <w:tcPr>
            <w:tcW w:w="2830" w:type="dxa"/>
          </w:tcPr>
          <w:p w14:paraId="392B9633" w14:textId="77777777" w:rsidR="002D445B" w:rsidRPr="00B75421" w:rsidRDefault="002D445B" w:rsidP="002D445B">
            <w:pPr>
              <w:tabs>
                <w:tab w:val="left" w:pos="3696"/>
              </w:tabs>
              <w:rPr>
                <w:rFonts w:cstheme="minorHAnsi"/>
              </w:rPr>
            </w:pPr>
            <w:r w:rsidRPr="00B75421">
              <w:rPr>
                <w:rFonts w:cstheme="minorHAnsi"/>
                <w:bCs/>
                <w:color w:val="000000"/>
              </w:rPr>
              <w:t>Allergies:</w:t>
            </w:r>
          </w:p>
        </w:tc>
        <w:tc>
          <w:tcPr>
            <w:tcW w:w="6186" w:type="dxa"/>
          </w:tcPr>
          <w:p w14:paraId="582DE330" w14:textId="77777777" w:rsidR="002D445B" w:rsidRPr="00B75421" w:rsidRDefault="002D445B" w:rsidP="002D445B">
            <w:pPr>
              <w:tabs>
                <w:tab w:val="left" w:pos="3696"/>
              </w:tabs>
              <w:rPr>
                <w:rFonts w:cstheme="minorHAnsi"/>
              </w:rPr>
            </w:pPr>
          </w:p>
          <w:p w14:paraId="73719F45" w14:textId="77777777" w:rsidR="002D445B" w:rsidRDefault="002D445B" w:rsidP="002D445B">
            <w:pPr>
              <w:tabs>
                <w:tab w:val="left" w:pos="3696"/>
              </w:tabs>
              <w:rPr>
                <w:rFonts w:cstheme="minorHAnsi"/>
              </w:rPr>
            </w:pPr>
          </w:p>
          <w:p w14:paraId="68F81D6A" w14:textId="77777777" w:rsidR="002D445B" w:rsidRDefault="002D445B" w:rsidP="002D445B">
            <w:pPr>
              <w:tabs>
                <w:tab w:val="left" w:pos="3696"/>
              </w:tabs>
              <w:rPr>
                <w:rFonts w:cstheme="minorHAnsi"/>
              </w:rPr>
            </w:pPr>
          </w:p>
          <w:p w14:paraId="118D5562" w14:textId="77777777" w:rsidR="002D445B" w:rsidRPr="00B75421" w:rsidRDefault="002D445B" w:rsidP="002D445B">
            <w:pPr>
              <w:tabs>
                <w:tab w:val="left" w:pos="3696"/>
              </w:tabs>
              <w:rPr>
                <w:rFonts w:cstheme="minorHAnsi"/>
              </w:rPr>
            </w:pPr>
          </w:p>
        </w:tc>
      </w:tr>
      <w:tr w:rsidR="002D445B" w14:paraId="04D90F33" w14:textId="77777777" w:rsidTr="002D445B">
        <w:tc>
          <w:tcPr>
            <w:tcW w:w="2830" w:type="dxa"/>
          </w:tcPr>
          <w:p w14:paraId="1336395C" w14:textId="77777777" w:rsidR="002D445B" w:rsidRPr="00B75421" w:rsidRDefault="002D445B" w:rsidP="002D445B">
            <w:pPr>
              <w:tabs>
                <w:tab w:val="left" w:pos="3696"/>
              </w:tabs>
              <w:rPr>
                <w:rFonts w:cstheme="minorHAnsi"/>
              </w:rPr>
            </w:pPr>
            <w:r w:rsidRPr="00B75421">
              <w:rPr>
                <w:rFonts w:cstheme="minorHAnsi"/>
                <w:bCs/>
                <w:color w:val="000000"/>
              </w:rPr>
              <w:t>Date:</w:t>
            </w:r>
          </w:p>
        </w:tc>
        <w:tc>
          <w:tcPr>
            <w:tcW w:w="6186" w:type="dxa"/>
          </w:tcPr>
          <w:p w14:paraId="224329CF" w14:textId="77777777" w:rsidR="002D445B" w:rsidRPr="00B75421" w:rsidRDefault="002D445B" w:rsidP="002D445B">
            <w:pPr>
              <w:tabs>
                <w:tab w:val="left" w:pos="3696"/>
              </w:tabs>
              <w:rPr>
                <w:rFonts w:cstheme="minorHAnsi"/>
              </w:rPr>
            </w:pPr>
          </w:p>
          <w:p w14:paraId="05A7A433" w14:textId="77777777" w:rsidR="002D445B" w:rsidRDefault="002D445B" w:rsidP="002D445B">
            <w:pPr>
              <w:tabs>
                <w:tab w:val="left" w:pos="3696"/>
              </w:tabs>
              <w:rPr>
                <w:rFonts w:cstheme="minorHAnsi"/>
              </w:rPr>
            </w:pPr>
          </w:p>
          <w:p w14:paraId="0B52DC46" w14:textId="77777777" w:rsidR="002D445B" w:rsidRPr="00B75421" w:rsidRDefault="002D445B" w:rsidP="002D445B">
            <w:pPr>
              <w:tabs>
                <w:tab w:val="left" w:pos="3696"/>
              </w:tabs>
              <w:rPr>
                <w:rFonts w:cstheme="minorHAnsi"/>
              </w:rPr>
            </w:pPr>
          </w:p>
        </w:tc>
      </w:tr>
      <w:tr w:rsidR="002D445B" w14:paraId="182C43E9" w14:textId="77777777" w:rsidTr="002D445B">
        <w:tc>
          <w:tcPr>
            <w:tcW w:w="2830" w:type="dxa"/>
          </w:tcPr>
          <w:p w14:paraId="1628B99F" w14:textId="0FE1957E" w:rsidR="002D445B" w:rsidRPr="00B75421" w:rsidRDefault="002D445B" w:rsidP="002D445B">
            <w:pPr>
              <w:tabs>
                <w:tab w:val="left" w:pos="3696"/>
              </w:tabs>
              <w:rPr>
                <w:rFonts w:cstheme="minorHAnsi"/>
                <w:bCs/>
                <w:color w:val="000000"/>
              </w:rPr>
            </w:pPr>
            <w:r w:rsidRPr="00B75421">
              <w:rPr>
                <w:rFonts w:cstheme="minorHAnsi"/>
                <w:bCs/>
                <w:color w:val="000000"/>
              </w:rPr>
              <w:t xml:space="preserve">Date </w:t>
            </w:r>
            <w:r w:rsidR="00932E74">
              <w:rPr>
                <w:rFonts w:cstheme="minorHAnsi"/>
                <w:bCs/>
                <w:color w:val="000000"/>
              </w:rPr>
              <w:t xml:space="preserve">and arrangements </w:t>
            </w:r>
            <w:r w:rsidRPr="00B75421">
              <w:rPr>
                <w:rFonts w:cstheme="minorHAnsi"/>
                <w:bCs/>
                <w:color w:val="000000"/>
              </w:rPr>
              <w:t>for review:</w:t>
            </w:r>
          </w:p>
        </w:tc>
        <w:tc>
          <w:tcPr>
            <w:tcW w:w="6186" w:type="dxa"/>
          </w:tcPr>
          <w:p w14:paraId="3365D50A" w14:textId="77777777" w:rsidR="002D445B" w:rsidRDefault="002D445B" w:rsidP="002D445B">
            <w:pPr>
              <w:tabs>
                <w:tab w:val="left" w:pos="3696"/>
              </w:tabs>
              <w:rPr>
                <w:rFonts w:cstheme="minorHAnsi"/>
              </w:rPr>
            </w:pPr>
          </w:p>
          <w:p w14:paraId="64AAB706" w14:textId="77777777" w:rsidR="002D445B" w:rsidRPr="00B75421" w:rsidRDefault="002D445B" w:rsidP="002D445B">
            <w:pPr>
              <w:tabs>
                <w:tab w:val="left" w:pos="3696"/>
              </w:tabs>
              <w:rPr>
                <w:rFonts w:cstheme="minorHAnsi"/>
              </w:rPr>
            </w:pPr>
          </w:p>
          <w:p w14:paraId="043C4B95" w14:textId="77777777" w:rsidR="002D445B" w:rsidRPr="00B75421" w:rsidRDefault="002D445B" w:rsidP="002D445B">
            <w:pPr>
              <w:tabs>
                <w:tab w:val="left" w:pos="3696"/>
              </w:tabs>
              <w:rPr>
                <w:rFonts w:cstheme="minorHAnsi"/>
              </w:rPr>
            </w:pPr>
          </w:p>
        </w:tc>
      </w:tr>
    </w:tbl>
    <w:p w14:paraId="7535FEA2" w14:textId="77777777" w:rsidR="002D445B" w:rsidRDefault="002D445B" w:rsidP="002D445B">
      <w:pPr>
        <w:tabs>
          <w:tab w:val="left" w:pos="3696"/>
        </w:tabs>
      </w:pPr>
    </w:p>
    <w:p w14:paraId="33768783" w14:textId="74262089" w:rsidR="002D445B" w:rsidRDefault="002D445B" w:rsidP="002D445B">
      <w:pPr>
        <w:pStyle w:val="Heading2"/>
      </w:pPr>
      <w:r>
        <w:t>2.</w:t>
      </w:r>
      <w:r w:rsidR="00AF1424">
        <w:t xml:space="preserve"> </w:t>
      </w:r>
      <w:r>
        <w:t>Family contact details</w:t>
      </w:r>
    </w:p>
    <w:p w14:paraId="65396D67" w14:textId="0C4BE6C7" w:rsidR="002D445B" w:rsidRDefault="002D445B" w:rsidP="002D445B"/>
    <w:p w14:paraId="56E10B13" w14:textId="4CC244F2" w:rsidR="0002356A" w:rsidRPr="0002356A" w:rsidRDefault="0002356A" w:rsidP="002D445B">
      <w:pPr>
        <w:rPr>
          <w:color w:val="002060"/>
        </w:rPr>
      </w:pPr>
      <w:r w:rsidRPr="0002356A">
        <w:rPr>
          <w:color w:val="002060"/>
        </w:rPr>
        <w:t xml:space="preserve">Contact 1 details: </w:t>
      </w:r>
    </w:p>
    <w:tbl>
      <w:tblPr>
        <w:tblStyle w:val="TableGrid"/>
        <w:tblW w:w="0" w:type="auto"/>
        <w:tblLook w:val="04A0" w:firstRow="1" w:lastRow="0" w:firstColumn="1" w:lastColumn="0" w:noHBand="0" w:noVBand="1"/>
      </w:tblPr>
      <w:tblGrid>
        <w:gridCol w:w="2830"/>
        <w:gridCol w:w="6186"/>
      </w:tblGrid>
      <w:tr w:rsidR="0002356A" w:rsidRPr="00D94259" w14:paraId="3AE17ED4" w14:textId="77777777" w:rsidTr="00614629">
        <w:tc>
          <w:tcPr>
            <w:tcW w:w="2830" w:type="dxa"/>
          </w:tcPr>
          <w:p w14:paraId="73739D21"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Name:</w:t>
            </w:r>
          </w:p>
        </w:tc>
        <w:tc>
          <w:tcPr>
            <w:tcW w:w="6186" w:type="dxa"/>
          </w:tcPr>
          <w:p w14:paraId="355FE503" w14:textId="77777777" w:rsidR="0002356A" w:rsidRPr="00D94259" w:rsidRDefault="0002356A" w:rsidP="00614629">
            <w:pPr>
              <w:pStyle w:val="Default"/>
              <w:rPr>
                <w:rFonts w:asciiTheme="minorHAnsi" w:hAnsiTheme="minorHAnsi" w:cstheme="minorHAnsi"/>
              </w:rPr>
            </w:pPr>
          </w:p>
        </w:tc>
      </w:tr>
      <w:tr w:rsidR="0002356A" w:rsidRPr="00D94259" w14:paraId="41B463C2" w14:textId="77777777" w:rsidTr="00614629">
        <w:tc>
          <w:tcPr>
            <w:tcW w:w="2830" w:type="dxa"/>
          </w:tcPr>
          <w:p w14:paraId="77CB6394"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Relationship:</w:t>
            </w:r>
          </w:p>
        </w:tc>
        <w:tc>
          <w:tcPr>
            <w:tcW w:w="6186" w:type="dxa"/>
          </w:tcPr>
          <w:p w14:paraId="50B8196E" w14:textId="77777777" w:rsidR="0002356A" w:rsidRPr="00D94259" w:rsidRDefault="0002356A" w:rsidP="00614629">
            <w:pPr>
              <w:pStyle w:val="Default"/>
              <w:rPr>
                <w:rFonts w:asciiTheme="minorHAnsi" w:hAnsiTheme="minorHAnsi" w:cstheme="minorHAnsi"/>
              </w:rPr>
            </w:pPr>
          </w:p>
        </w:tc>
      </w:tr>
      <w:tr w:rsidR="0002356A" w:rsidRPr="00D94259" w14:paraId="7F15068A" w14:textId="77777777" w:rsidTr="00614629">
        <w:tc>
          <w:tcPr>
            <w:tcW w:w="2830" w:type="dxa"/>
          </w:tcPr>
          <w:p w14:paraId="4063D84D"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Home phone number:</w:t>
            </w:r>
          </w:p>
        </w:tc>
        <w:tc>
          <w:tcPr>
            <w:tcW w:w="6186" w:type="dxa"/>
          </w:tcPr>
          <w:p w14:paraId="516DDF1C" w14:textId="77777777" w:rsidR="0002356A" w:rsidRPr="00D94259" w:rsidRDefault="0002356A" w:rsidP="00614629">
            <w:pPr>
              <w:pStyle w:val="Default"/>
              <w:rPr>
                <w:rFonts w:asciiTheme="minorHAnsi" w:hAnsiTheme="minorHAnsi" w:cstheme="minorHAnsi"/>
              </w:rPr>
            </w:pPr>
          </w:p>
        </w:tc>
      </w:tr>
      <w:tr w:rsidR="0002356A" w:rsidRPr="00D94259" w14:paraId="541D579E" w14:textId="77777777" w:rsidTr="00614629">
        <w:tc>
          <w:tcPr>
            <w:tcW w:w="2830" w:type="dxa"/>
          </w:tcPr>
          <w:p w14:paraId="64A8E660"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Mobile phone number:</w:t>
            </w:r>
          </w:p>
        </w:tc>
        <w:tc>
          <w:tcPr>
            <w:tcW w:w="6186" w:type="dxa"/>
          </w:tcPr>
          <w:p w14:paraId="3E9ACFA9" w14:textId="77777777" w:rsidR="0002356A" w:rsidRPr="00D94259" w:rsidRDefault="0002356A" w:rsidP="00614629">
            <w:pPr>
              <w:pStyle w:val="Default"/>
              <w:rPr>
                <w:rFonts w:asciiTheme="minorHAnsi" w:hAnsiTheme="minorHAnsi" w:cstheme="minorHAnsi"/>
              </w:rPr>
            </w:pPr>
          </w:p>
        </w:tc>
      </w:tr>
      <w:tr w:rsidR="0002356A" w:rsidRPr="00D94259" w14:paraId="141AF575" w14:textId="77777777" w:rsidTr="00614629">
        <w:tc>
          <w:tcPr>
            <w:tcW w:w="2830" w:type="dxa"/>
          </w:tcPr>
          <w:p w14:paraId="04B71E58"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Work phone number:</w:t>
            </w:r>
          </w:p>
        </w:tc>
        <w:tc>
          <w:tcPr>
            <w:tcW w:w="6186" w:type="dxa"/>
          </w:tcPr>
          <w:p w14:paraId="0013D690" w14:textId="77777777" w:rsidR="0002356A" w:rsidRPr="00D94259" w:rsidRDefault="0002356A" w:rsidP="00614629">
            <w:pPr>
              <w:pStyle w:val="Default"/>
              <w:rPr>
                <w:rFonts w:asciiTheme="minorHAnsi" w:hAnsiTheme="minorHAnsi" w:cstheme="minorHAnsi"/>
              </w:rPr>
            </w:pPr>
          </w:p>
        </w:tc>
      </w:tr>
      <w:tr w:rsidR="0002356A" w:rsidRPr="00D94259" w14:paraId="47C7BCC1" w14:textId="77777777" w:rsidTr="00614629">
        <w:tc>
          <w:tcPr>
            <w:tcW w:w="2830" w:type="dxa"/>
          </w:tcPr>
          <w:p w14:paraId="6947443F"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Email:</w:t>
            </w:r>
          </w:p>
        </w:tc>
        <w:tc>
          <w:tcPr>
            <w:tcW w:w="6186" w:type="dxa"/>
          </w:tcPr>
          <w:p w14:paraId="6E121BF7" w14:textId="77777777" w:rsidR="0002356A" w:rsidRPr="00D94259" w:rsidRDefault="0002356A" w:rsidP="00614629">
            <w:pPr>
              <w:pStyle w:val="Default"/>
              <w:rPr>
                <w:rFonts w:asciiTheme="minorHAnsi" w:hAnsiTheme="minorHAnsi" w:cstheme="minorHAnsi"/>
              </w:rPr>
            </w:pPr>
          </w:p>
        </w:tc>
      </w:tr>
      <w:tr w:rsidR="0002356A" w:rsidRPr="00D94259" w14:paraId="6E173B54" w14:textId="77777777" w:rsidTr="00614629">
        <w:tc>
          <w:tcPr>
            <w:tcW w:w="2830" w:type="dxa"/>
          </w:tcPr>
          <w:p w14:paraId="54A112DA"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rPr>
              <w:t>Address if different to child:</w:t>
            </w:r>
          </w:p>
        </w:tc>
        <w:tc>
          <w:tcPr>
            <w:tcW w:w="6186" w:type="dxa"/>
          </w:tcPr>
          <w:p w14:paraId="425D0DC3" w14:textId="77777777" w:rsidR="0002356A" w:rsidRDefault="0002356A" w:rsidP="00614629">
            <w:pPr>
              <w:pStyle w:val="Default"/>
              <w:rPr>
                <w:rFonts w:asciiTheme="minorHAnsi" w:hAnsiTheme="minorHAnsi" w:cstheme="minorHAnsi"/>
              </w:rPr>
            </w:pPr>
          </w:p>
          <w:p w14:paraId="06E5C025" w14:textId="77777777" w:rsidR="0002356A" w:rsidRDefault="0002356A" w:rsidP="00614629">
            <w:pPr>
              <w:pStyle w:val="Default"/>
              <w:rPr>
                <w:rFonts w:asciiTheme="minorHAnsi" w:hAnsiTheme="minorHAnsi" w:cstheme="minorHAnsi"/>
              </w:rPr>
            </w:pPr>
          </w:p>
          <w:p w14:paraId="3708F7CD" w14:textId="77777777" w:rsidR="0002356A" w:rsidRPr="00D94259" w:rsidRDefault="0002356A" w:rsidP="00614629">
            <w:pPr>
              <w:pStyle w:val="Default"/>
              <w:rPr>
                <w:rFonts w:asciiTheme="minorHAnsi" w:hAnsiTheme="minorHAnsi" w:cstheme="minorHAnsi"/>
              </w:rPr>
            </w:pPr>
          </w:p>
        </w:tc>
      </w:tr>
    </w:tbl>
    <w:p w14:paraId="7E8C1BA3" w14:textId="0DB480C9" w:rsidR="002D445B" w:rsidRDefault="002D445B" w:rsidP="002D445B">
      <w:pPr>
        <w:pStyle w:val="Default"/>
      </w:pPr>
    </w:p>
    <w:p w14:paraId="60BD562A" w14:textId="4AE21546" w:rsidR="0002356A" w:rsidRPr="0002356A" w:rsidRDefault="0002356A" w:rsidP="002D445B">
      <w:pPr>
        <w:pStyle w:val="Default"/>
        <w:rPr>
          <w:rFonts w:asciiTheme="minorHAnsi" w:hAnsiTheme="minorHAnsi" w:cstheme="minorHAnsi"/>
          <w:color w:val="002060"/>
          <w:sz w:val="22"/>
          <w:szCs w:val="22"/>
        </w:rPr>
      </w:pPr>
      <w:r w:rsidRPr="0002356A">
        <w:rPr>
          <w:rFonts w:asciiTheme="minorHAnsi" w:hAnsiTheme="minorHAnsi" w:cstheme="minorHAnsi"/>
          <w:color w:val="002060"/>
          <w:sz w:val="22"/>
          <w:szCs w:val="22"/>
        </w:rPr>
        <w:t>Contact 2 details:</w:t>
      </w:r>
    </w:p>
    <w:p w14:paraId="339D5A3B" w14:textId="77777777" w:rsidR="0002356A" w:rsidRDefault="0002356A" w:rsidP="002D445B">
      <w:pPr>
        <w:pStyle w:val="Default"/>
      </w:pPr>
    </w:p>
    <w:tbl>
      <w:tblPr>
        <w:tblStyle w:val="TableGrid"/>
        <w:tblW w:w="0" w:type="auto"/>
        <w:tblLook w:val="04A0" w:firstRow="1" w:lastRow="0" w:firstColumn="1" w:lastColumn="0" w:noHBand="0" w:noVBand="1"/>
      </w:tblPr>
      <w:tblGrid>
        <w:gridCol w:w="2830"/>
        <w:gridCol w:w="6186"/>
      </w:tblGrid>
      <w:tr w:rsidR="0002356A" w:rsidRPr="00D94259" w14:paraId="55D3E9B6" w14:textId="77777777" w:rsidTr="00614629">
        <w:tc>
          <w:tcPr>
            <w:tcW w:w="2830" w:type="dxa"/>
          </w:tcPr>
          <w:p w14:paraId="1F040DC7"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Name:</w:t>
            </w:r>
          </w:p>
        </w:tc>
        <w:tc>
          <w:tcPr>
            <w:tcW w:w="6186" w:type="dxa"/>
          </w:tcPr>
          <w:p w14:paraId="79914A14" w14:textId="77777777" w:rsidR="0002356A" w:rsidRPr="00D94259" w:rsidRDefault="0002356A" w:rsidP="00614629">
            <w:pPr>
              <w:pStyle w:val="Default"/>
              <w:rPr>
                <w:rFonts w:asciiTheme="minorHAnsi" w:hAnsiTheme="minorHAnsi" w:cstheme="minorHAnsi"/>
              </w:rPr>
            </w:pPr>
          </w:p>
        </w:tc>
      </w:tr>
      <w:tr w:rsidR="0002356A" w:rsidRPr="00D94259" w14:paraId="5A6F4323" w14:textId="77777777" w:rsidTr="00614629">
        <w:tc>
          <w:tcPr>
            <w:tcW w:w="2830" w:type="dxa"/>
          </w:tcPr>
          <w:p w14:paraId="3DB9BC1D"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lastRenderedPageBreak/>
              <w:t>Relationship:</w:t>
            </w:r>
          </w:p>
        </w:tc>
        <w:tc>
          <w:tcPr>
            <w:tcW w:w="6186" w:type="dxa"/>
          </w:tcPr>
          <w:p w14:paraId="19728BF0" w14:textId="77777777" w:rsidR="0002356A" w:rsidRPr="00D94259" w:rsidRDefault="0002356A" w:rsidP="00614629">
            <w:pPr>
              <w:pStyle w:val="Default"/>
              <w:rPr>
                <w:rFonts w:asciiTheme="minorHAnsi" w:hAnsiTheme="minorHAnsi" w:cstheme="minorHAnsi"/>
              </w:rPr>
            </w:pPr>
          </w:p>
        </w:tc>
      </w:tr>
      <w:tr w:rsidR="0002356A" w:rsidRPr="00D94259" w14:paraId="235E60F0" w14:textId="77777777" w:rsidTr="00614629">
        <w:tc>
          <w:tcPr>
            <w:tcW w:w="2830" w:type="dxa"/>
          </w:tcPr>
          <w:p w14:paraId="796F8475"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Home phone number:</w:t>
            </w:r>
          </w:p>
        </w:tc>
        <w:tc>
          <w:tcPr>
            <w:tcW w:w="6186" w:type="dxa"/>
          </w:tcPr>
          <w:p w14:paraId="4639682D" w14:textId="77777777" w:rsidR="0002356A" w:rsidRPr="00D94259" w:rsidRDefault="0002356A" w:rsidP="00614629">
            <w:pPr>
              <w:pStyle w:val="Default"/>
              <w:rPr>
                <w:rFonts w:asciiTheme="minorHAnsi" w:hAnsiTheme="minorHAnsi" w:cstheme="minorHAnsi"/>
              </w:rPr>
            </w:pPr>
          </w:p>
        </w:tc>
      </w:tr>
      <w:tr w:rsidR="0002356A" w:rsidRPr="00D94259" w14:paraId="6AB5BEA3" w14:textId="77777777" w:rsidTr="00614629">
        <w:tc>
          <w:tcPr>
            <w:tcW w:w="2830" w:type="dxa"/>
          </w:tcPr>
          <w:p w14:paraId="76B9A1D0"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Mobile phone number:</w:t>
            </w:r>
          </w:p>
        </w:tc>
        <w:tc>
          <w:tcPr>
            <w:tcW w:w="6186" w:type="dxa"/>
          </w:tcPr>
          <w:p w14:paraId="4A81A578" w14:textId="77777777" w:rsidR="0002356A" w:rsidRPr="00D94259" w:rsidRDefault="0002356A" w:rsidP="00614629">
            <w:pPr>
              <w:pStyle w:val="Default"/>
              <w:rPr>
                <w:rFonts w:asciiTheme="minorHAnsi" w:hAnsiTheme="minorHAnsi" w:cstheme="minorHAnsi"/>
              </w:rPr>
            </w:pPr>
          </w:p>
        </w:tc>
      </w:tr>
      <w:tr w:rsidR="0002356A" w:rsidRPr="00D94259" w14:paraId="593D3EAE" w14:textId="77777777" w:rsidTr="00614629">
        <w:tc>
          <w:tcPr>
            <w:tcW w:w="2830" w:type="dxa"/>
          </w:tcPr>
          <w:p w14:paraId="595F6F72"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Work phone number:</w:t>
            </w:r>
          </w:p>
        </w:tc>
        <w:tc>
          <w:tcPr>
            <w:tcW w:w="6186" w:type="dxa"/>
          </w:tcPr>
          <w:p w14:paraId="3D434866" w14:textId="77777777" w:rsidR="0002356A" w:rsidRPr="00D94259" w:rsidRDefault="0002356A" w:rsidP="00614629">
            <w:pPr>
              <w:pStyle w:val="Default"/>
              <w:rPr>
                <w:rFonts w:asciiTheme="minorHAnsi" w:hAnsiTheme="minorHAnsi" w:cstheme="minorHAnsi"/>
              </w:rPr>
            </w:pPr>
          </w:p>
        </w:tc>
      </w:tr>
      <w:tr w:rsidR="0002356A" w:rsidRPr="00D94259" w14:paraId="540A8905" w14:textId="77777777" w:rsidTr="00614629">
        <w:tc>
          <w:tcPr>
            <w:tcW w:w="2830" w:type="dxa"/>
          </w:tcPr>
          <w:p w14:paraId="1D9A79F2"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bCs/>
                <w:sz w:val="22"/>
                <w:szCs w:val="22"/>
              </w:rPr>
              <w:t>Email:</w:t>
            </w:r>
          </w:p>
        </w:tc>
        <w:tc>
          <w:tcPr>
            <w:tcW w:w="6186" w:type="dxa"/>
          </w:tcPr>
          <w:p w14:paraId="4A44FF7F" w14:textId="77777777" w:rsidR="0002356A" w:rsidRPr="00D94259" w:rsidRDefault="0002356A" w:rsidP="00614629">
            <w:pPr>
              <w:pStyle w:val="Default"/>
              <w:rPr>
                <w:rFonts w:asciiTheme="minorHAnsi" w:hAnsiTheme="minorHAnsi" w:cstheme="minorHAnsi"/>
              </w:rPr>
            </w:pPr>
          </w:p>
        </w:tc>
      </w:tr>
      <w:tr w:rsidR="0002356A" w:rsidRPr="00D94259" w14:paraId="06448525" w14:textId="77777777" w:rsidTr="00614629">
        <w:tc>
          <w:tcPr>
            <w:tcW w:w="2830" w:type="dxa"/>
          </w:tcPr>
          <w:p w14:paraId="33377582" w14:textId="77777777" w:rsidR="0002356A" w:rsidRPr="00D94259" w:rsidRDefault="0002356A" w:rsidP="00614629">
            <w:pPr>
              <w:pStyle w:val="Default"/>
              <w:rPr>
                <w:rFonts w:asciiTheme="minorHAnsi" w:hAnsiTheme="minorHAnsi" w:cstheme="minorHAnsi"/>
              </w:rPr>
            </w:pPr>
            <w:r w:rsidRPr="00D94259">
              <w:rPr>
                <w:rFonts w:asciiTheme="minorHAnsi" w:hAnsiTheme="minorHAnsi" w:cstheme="minorHAnsi"/>
              </w:rPr>
              <w:t>Address if different to child:</w:t>
            </w:r>
          </w:p>
        </w:tc>
        <w:tc>
          <w:tcPr>
            <w:tcW w:w="6186" w:type="dxa"/>
          </w:tcPr>
          <w:p w14:paraId="71A3DD42" w14:textId="77777777" w:rsidR="0002356A" w:rsidRDefault="0002356A" w:rsidP="00614629">
            <w:pPr>
              <w:pStyle w:val="Default"/>
              <w:rPr>
                <w:rFonts w:asciiTheme="minorHAnsi" w:hAnsiTheme="minorHAnsi" w:cstheme="minorHAnsi"/>
              </w:rPr>
            </w:pPr>
          </w:p>
          <w:p w14:paraId="366C0F6F" w14:textId="77777777" w:rsidR="0002356A" w:rsidRDefault="0002356A" w:rsidP="00614629">
            <w:pPr>
              <w:pStyle w:val="Default"/>
              <w:rPr>
                <w:rFonts w:asciiTheme="minorHAnsi" w:hAnsiTheme="minorHAnsi" w:cstheme="minorHAnsi"/>
              </w:rPr>
            </w:pPr>
          </w:p>
          <w:p w14:paraId="6A98E2DF" w14:textId="77777777" w:rsidR="0002356A" w:rsidRPr="00D94259" w:rsidRDefault="0002356A" w:rsidP="00614629">
            <w:pPr>
              <w:pStyle w:val="Default"/>
              <w:rPr>
                <w:rFonts w:asciiTheme="minorHAnsi" w:hAnsiTheme="minorHAnsi" w:cstheme="minorHAnsi"/>
              </w:rPr>
            </w:pPr>
          </w:p>
        </w:tc>
      </w:tr>
    </w:tbl>
    <w:p w14:paraId="600D3E83" w14:textId="77777777" w:rsidR="002D445B" w:rsidRDefault="002D445B" w:rsidP="008253DD"/>
    <w:p w14:paraId="772422FE" w14:textId="0EEBCD93" w:rsidR="002D445B" w:rsidRPr="005B3CEC" w:rsidRDefault="005B3CEC" w:rsidP="002D445B">
      <w:pPr>
        <w:rPr>
          <w:color w:val="002060"/>
        </w:rPr>
      </w:pPr>
      <w:r w:rsidRPr="005B3CEC">
        <w:rPr>
          <w:color w:val="002060"/>
        </w:rPr>
        <w:t xml:space="preserve">Contact 3 details: </w:t>
      </w:r>
    </w:p>
    <w:tbl>
      <w:tblPr>
        <w:tblStyle w:val="TableGrid"/>
        <w:tblW w:w="0" w:type="auto"/>
        <w:tblLook w:val="04A0" w:firstRow="1" w:lastRow="0" w:firstColumn="1" w:lastColumn="0" w:noHBand="0" w:noVBand="1"/>
      </w:tblPr>
      <w:tblGrid>
        <w:gridCol w:w="2830"/>
        <w:gridCol w:w="6186"/>
      </w:tblGrid>
      <w:tr w:rsidR="005B3CEC" w:rsidRPr="00D94259" w14:paraId="7CAFA404" w14:textId="77777777" w:rsidTr="00614629">
        <w:tc>
          <w:tcPr>
            <w:tcW w:w="2830" w:type="dxa"/>
          </w:tcPr>
          <w:p w14:paraId="61A5F11D" w14:textId="77777777" w:rsidR="005B3CEC" w:rsidRPr="00D94259" w:rsidRDefault="005B3CEC" w:rsidP="00614629">
            <w:pPr>
              <w:pStyle w:val="Default"/>
              <w:rPr>
                <w:rFonts w:asciiTheme="minorHAnsi" w:hAnsiTheme="minorHAnsi" w:cstheme="minorHAnsi"/>
              </w:rPr>
            </w:pPr>
            <w:r w:rsidRPr="00D94259">
              <w:rPr>
                <w:rFonts w:asciiTheme="minorHAnsi" w:hAnsiTheme="minorHAnsi" w:cstheme="minorHAnsi"/>
                <w:bCs/>
                <w:sz w:val="22"/>
                <w:szCs w:val="22"/>
              </w:rPr>
              <w:t>Name:</w:t>
            </w:r>
          </w:p>
        </w:tc>
        <w:tc>
          <w:tcPr>
            <w:tcW w:w="6186" w:type="dxa"/>
          </w:tcPr>
          <w:p w14:paraId="361FCAB0" w14:textId="77777777" w:rsidR="005B3CEC" w:rsidRPr="00D94259" w:rsidRDefault="005B3CEC" w:rsidP="00614629">
            <w:pPr>
              <w:pStyle w:val="Default"/>
              <w:rPr>
                <w:rFonts w:asciiTheme="minorHAnsi" w:hAnsiTheme="minorHAnsi" w:cstheme="minorHAnsi"/>
              </w:rPr>
            </w:pPr>
          </w:p>
        </w:tc>
      </w:tr>
      <w:tr w:rsidR="005B3CEC" w:rsidRPr="00D94259" w14:paraId="1B1E34DE" w14:textId="77777777" w:rsidTr="00614629">
        <w:tc>
          <w:tcPr>
            <w:tcW w:w="2830" w:type="dxa"/>
          </w:tcPr>
          <w:p w14:paraId="793424BC" w14:textId="77777777" w:rsidR="005B3CEC" w:rsidRPr="00D94259" w:rsidRDefault="005B3CEC" w:rsidP="00614629">
            <w:pPr>
              <w:pStyle w:val="Default"/>
              <w:rPr>
                <w:rFonts w:asciiTheme="minorHAnsi" w:hAnsiTheme="minorHAnsi" w:cstheme="minorHAnsi"/>
              </w:rPr>
            </w:pPr>
            <w:r w:rsidRPr="00D94259">
              <w:rPr>
                <w:rFonts w:asciiTheme="minorHAnsi" w:hAnsiTheme="minorHAnsi" w:cstheme="minorHAnsi"/>
                <w:bCs/>
                <w:sz w:val="22"/>
                <w:szCs w:val="22"/>
              </w:rPr>
              <w:t>Relationship:</w:t>
            </w:r>
          </w:p>
        </w:tc>
        <w:tc>
          <w:tcPr>
            <w:tcW w:w="6186" w:type="dxa"/>
          </w:tcPr>
          <w:p w14:paraId="60724717" w14:textId="77777777" w:rsidR="005B3CEC" w:rsidRPr="00D94259" w:rsidRDefault="005B3CEC" w:rsidP="00614629">
            <w:pPr>
              <w:pStyle w:val="Default"/>
              <w:rPr>
                <w:rFonts w:asciiTheme="minorHAnsi" w:hAnsiTheme="minorHAnsi" w:cstheme="minorHAnsi"/>
              </w:rPr>
            </w:pPr>
          </w:p>
        </w:tc>
      </w:tr>
      <w:tr w:rsidR="005B3CEC" w:rsidRPr="00D94259" w14:paraId="7024CFF2" w14:textId="77777777" w:rsidTr="00614629">
        <w:tc>
          <w:tcPr>
            <w:tcW w:w="2830" w:type="dxa"/>
          </w:tcPr>
          <w:p w14:paraId="70DEF79F" w14:textId="77777777" w:rsidR="005B3CEC" w:rsidRPr="00D94259" w:rsidRDefault="005B3CEC" w:rsidP="00614629">
            <w:pPr>
              <w:pStyle w:val="Default"/>
              <w:rPr>
                <w:rFonts w:asciiTheme="minorHAnsi" w:hAnsiTheme="minorHAnsi" w:cstheme="minorHAnsi"/>
              </w:rPr>
            </w:pPr>
            <w:r w:rsidRPr="00D94259">
              <w:rPr>
                <w:rFonts w:asciiTheme="minorHAnsi" w:hAnsiTheme="minorHAnsi" w:cstheme="minorHAnsi"/>
                <w:bCs/>
                <w:sz w:val="22"/>
                <w:szCs w:val="22"/>
              </w:rPr>
              <w:t>Home phone number:</w:t>
            </w:r>
          </w:p>
        </w:tc>
        <w:tc>
          <w:tcPr>
            <w:tcW w:w="6186" w:type="dxa"/>
          </w:tcPr>
          <w:p w14:paraId="34CE79D6" w14:textId="77777777" w:rsidR="005B3CEC" w:rsidRPr="00D94259" w:rsidRDefault="005B3CEC" w:rsidP="00614629">
            <w:pPr>
              <w:pStyle w:val="Default"/>
              <w:rPr>
                <w:rFonts w:asciiTheme="minorHAnsi" w:hAnsiTheme="minorHAnsi" w:cstheme="minorHAnsi"/>
              </w:rPr>
            </w:pPr>
          </w:p>
        </w:tc>
      </w:tr>
      <w:tr w:rsidR="005B3CEC" w:rsidRPr="00D94259" w14:paraId="10FB7980" w14:textId="77777777" w:rsidTr="00614629">
        <w:tc>
          <w:tcPr>
            <w:tcW w:w="2830" w:type="dxa"/>
          </w:tcPr>
          <w:p w14:paraId="4F4A6283" w14:textId="77777777" w:rsidR="005B3CEC" w:rsidRPr="00D94259" w:rsidRDefault="005B3CEC" w:rsidP="00614629">
            <w:pPr>
              <w:pStyle w:val="Default"/>
              <w:rPr>
                <w:rFonts w:asciiTheme="minorHAnsi" w:hAnsiTheme="minorHAnsi" w:cstheme="minorHAnsi"/>
              </w:rPr>
            </w:pPr>
            <w:r w:rsidRPr="00D94259">
              <w:rPr>
                <w:rFonts w:asciiTheme="minorHAnsi" w:hAnsiTheme="minorHAnsi" w:cstheme="minorHAnsi"/>
                <w:bCs/>
                <w:sz w:val="22"/>
                <w:szCs w:val="22"/>
              </w:rPr>
              <w:t>Mobile phone number:</w:t>
            </w:r>
          </w:p>
        </w:tc>
        <w:tc>
          <w:tcPr>
            <w:tcW w:w="6186" w:type="dxa"/>
          </w:tcPr>
          <w:p w14:paraId="73B20F22" w14:textId="77777777" w:rsidR="005B3CEC" w:rsidRPr="00D94259" w:rsidRDefault="005B3CEC" w:rsidP="00614629">
            <w:pPr>
              <w:pStyle w:val="Default"/>
              <w:rPr>
                <w:rFonts w:asciiTheme="minorHAnsi" w:hAnsiTheme="minorHAnsi" w:cstheme="minorHAnsi"/>
              </w:rPr>
            </w:pPr>
          </w:p>
        </w:tc>
      </w:tr>
      <w:tr w:rsidR="005B3CEC" w:rsidRPr="00D94259" w14:paraId="1FDD384A" w14:textId="77777777" w:rsidTr="00614629">
        <w:tc>
          <w:tcPr>
            <w:tcW w:w="2830" w:type="dxa"/>
          </w:tcPr>
          <w:p w14:paraId="1A70D794" w14:textId="77777777" w:rsidR="005B3CEC" w:rsidRPr="00D94259" w:rsidRDefault="005B3CEC" w:rsidP="00614629">
            <w:pPr>
              <w:pStyle w:val="Default"/>
              <w:rPr>
                <w:rFonts w:asciiTheme="minorHAnsi" w:hAnsiTheme="minorHAnsi" w:cstheme="minorHAnsi"/>
              </w:rPr>
            </w:pPr>
            <w:r w:rsidRPr="00D94259">
              <w:rPr>
                <w:rFonts w:asciiTheme="minorHAnsi" w:hAnsiTheme="minorHAnsi" w:cstheme="minorHAnsi"/>
                <w:bCs/>
                <w:sz w:val="22"/>
                <w:szCs w:val="22"/>
              </w:rPr>
              <w:t>Work phone number:</w:t>
            </w:r>
          </w:p>
        </w:tc>
        <w:tc>
          <w:tcPr>
            <w:tcW w:w="6186" w:type="dxa"/>
          </w:tcPr>
          <w:p w14:paraId="760B0574" w14:textId="77777777" w:rsidR="005B3CEC" w:rsidRPr="00D94259" w:rsidRDefault="005B3CEC" w:rsidP="00614629">
            <w:pPr>
              <w:pStyle w:val="Default"/>
              <w:rPr>
                <w:rFonts w:asciiTheme="minorHAnsi" w:hAnsiTheme="minorHAnsi" w:cstheme="minorHAnsi"/>
              </w:rPr>
            </w:pPr>
          </w:p>
        </w:tc>
      </w:tr>
      <w:tr w:rsidR="005B3CEC" w:rsidRPr="00D94259" w14:paraId="7F171397" w14:textId="77777777" w:rsidTr="00614629">
        <w:tc>
          <w:tcPr>
            <w:tcW w:w="2830" w:type="dxa"/>
          </w:tcPr>
          <w:p w14:paraId="04C5402F" w14:textId="77777777" w:rsidR="005B3CEC" w:rsidRPr="00D94259" w:rsidRDefault="005B3CEC" w:rsidP="00614629">
            <w:pPr>
              <w:pStyle w:val="Default"/>
              <w:rPr>
                <w:rFonts w:asciiTheme="minorHAnsi" w:hAnsiTheme="minorHAnsi" w:cstheme="minorHAnsi"/>
              </w:rPr>
            </w:pPr>
            <w:r w:rsidRPr="00D94259">
              <w:rPr>
                <w:rFonts w:asciiTheme="minorHAnsi" w:hAnsiTheme="minorHAnsi" w:cstheme="minorHAnsi"/>
                <w:bCs/>
                <w:sz w:val="22"/>
                <w:szCs w:val="22"/>
              </w:rPr>
              <w:t>Email:</w:t>
            </w:r>
          </w:p>
        </w:tc>
        <w:tc>
          <w:tcPr>
            <w:tcW w:w="6186" w:type="dxa"/>
          </w:tcPr>
          <w:p w14:paraId="1E3C01A0" w14:textId="77777777" w:rsidR="005B3CEC" w:rsidRPr="00D94259" w:rsidRDefault="005B3CEC" w:rsidP="00614629">
            <w:pPr>
              <w:pStyle w:val="Default"/>
              <w:rPr>
                <w:rFonts w:asciiTheme="minorHAnsi" w:hAnsiTheme="minorHAnsi" w:cstheme="minorHAnsi"/>
              </w:rPr>
            </w:pPr>
          </w:p>
        </w:tc>
      </w:tr>
      <w:tr w:rsidR="005B3CEC" w:rsidRPr="00D94259" w14:paraId="36ADDAC1" w14:textId="77777777" w:rsidTr="00614629">
        <w:tc>
          <w:tcPr>
            <w:tcW w:w="2830" w:type="dxa"/>
          </w:tcPr>
          <w:p w14:paraId="33577819" w14:textId="77777777" w:rsidR="005B3CEC" w:rsidRPr="00D94259" w:rsidRDefault="005B3CEC" w:rsidP="00614629">
            <w:pPr>
              <w:pStyle w:val="Default"/>
              <w:rPr>
                <w:rFonts w:asciiTheme="minorHAnsi" w:hAnsiTheme="minorHAnsi" w:cstheme="minorHAnsi"/>
              </w:rPr>
            </w:pPr>
            <w:r w:rsidRPr="00D94259">
              <w:rPr>
                <w:rFonts w:asciiTheme="minorHAnsi" w:hAnsiTheme="minorHAnsi" w:cstheme="minorHAnsi"/>
              </w:rPr>
              <w:t>Address if different to child:</w:t>
            </w:r>
          </w:p>
        </w:tc>
        <w:tc>
          <w:tcPr>
            <w:tcW w:w="6186" w:type="dxa"/>
          </w:tcPr>
          <w:p w14:paraId="3DA734D1" w14:textId="77777777" w:rsidR="005B3CEC" w:rsidRDefault="005B3CEC" w:rsidP="00614629">
            <w:pPr>
              <w:pStyle w:val="Default"/>
              <w:rPr>
                <w:rFonts w:asciiTheme="minorHAnsi" w:hAnsiTheme="minorHAnsi" w:cstheme="minorHAnsi"/>
              </w:rPr>
            </w:pPr>
          </w:p>
          <w:p w14:paraId="52A218AE" w14:textId="77777777" w:rsidR="005B3CEC" w:rsidRDefault="005B3CEC" w:rsidP="00614629">
            <w:pPr>
              <w:pStyle w:val="Default"/>
              <w:rPr>
                <w:rFonts w:asciiTheme="minorHAnsi" w:hAnsiTheme="minorHAnsi" w:cstheme="minorHAnsi"/>
              </w:rPr>
            </w:pPr>
          </w:p>
          <w:p w14:paraId="2F99B47D" w14:textId="77777777" w:rsidR="005B3CEC" w:rsidRPr="00D94259" w:rsidRDefault="005B3CEC" w:rsidP="00614629">
            <w:pPr>
              <w:pStyle w:val="Default"/>
              <w:rPr>
                <w:rFonts w:asciiTheme="minorHAnsi" w:hAnsiTheme="minorHAnsi" w:cstheme="minorHAnsi"/>
              </w:rPr>
            </w:pPr>
          </w:p>
        </w:tc>
      </w:tr>
    </w:tbl>
    <w:p w14:paraId="073A31B5" w14:textId="77777777" w:rsidR="005B3CEC" w:rsidRDefault="005B3CEC" w:rsidP="002D445B"/>
    <w:p w14:paraId="405F70B2" w14:textId="77777777" w:rsidR="002D445B" w:rsidRDefault="002D445B" w:rsidP="002D445B"/>
    <w:p w14:paraId="28733169" w14:textId="77777777" w:rsidR="002D445B" w:rsidRDefault="002D445B" w:rsidP="002D445B"/>
    <w:p w14:paraId="663B4D54" w14:textId="77777777" w:rsidR="002D445B" w:rsidRPr="00D94259" w:rsidRDefault="002D445B" w:rsidP="002D445B"/>
    <w:p w14:paraId="0C127499" w14:textId="75BB2678" w:rsidR="002D445B" w:rsidRDefault="002D445B" w:rsidP="002D445B">
      <w:pPr>
        <w:pStyle w:val="Heading2"/>
      </w:pPr>
      <w:r>
        <w:t>3.</w:t>
      </w:r>
      <w:r w:rsidR="00AF1424">
        <w:t xml:space="preserve"> </w:t>
      </w:r>
      <w:r>
        <w:t>Other key contacts</w:t>
      </w:r>
    </w:p>
    <w:p w14:paraId="3B0FC655" w14:textId="77777777" w:rsidR="002D445B" w:rsidRPr="00D94259" w:rsidRDefault="002D445B" w:rsidP="002D445B"/>
    <w:tbl>
      <w:tblPr>
        <w:tblStyle w:val="TableGrid"/>
        <w:tblW w:w="0" w:type="auto"/>
        <w:tblLook w:val="04A0" w:firstRow="1" w:lastRow="0" w:firstColumn="1" w:lastColumn="0" w:noHBand="0" w:noVBand="1"/>
      </w:tblPr>
      <w:tblGrid>
        <w:gridCol w:w="3964"/>
        <w:gridCol w:w="2552"/>
        <w:gridCol w:w="2500"/>
      </w:tblGrid>
      <w:tr w:rsidR="002D445B" w14:paraId="2DABB92C" w14:textId="77777777" w:rsidTr="00F52181">
        <w:tc>
          <w:tcPr>
            <w:tcW w:w="3964" w:type="dxa"/>
          </w:tcPr>
          <w:p w14:paraId="67387FEC" w14:textId="77777777" w:rsidR="002D445B" w:rsidRPr="00D94259" w:rsidRDefault="002D445B" w:rsidP="002D445B">
            <w:pPr>
              <w:tabs>
                <w:tab w:val="left" w:pos="3696"/>
              </w:tabs>
              <w:rPr>
                <w:rFonts w:cstheme="minorHAnsi"/>
              </w:rPr>
            </w:pPr>
          </w:p>
        </w:tc>
        <w:tc>
          <w:tcPr>
            <w:tcW w:w="2552" w:type="dxa"/>
          </w:tcPr>
          <w:p w14:paraId="7D9060CA" w14:textId="77777777" w:rsidR="002D445B" w:rsidRDefault="002D445B" w:rsidP="002D445B">
            <w:pPr>
              <w:tabs>
                <w:tab w:val="left" w:pos="3696"/>
              </w:tabs>
              <w:jc w:val="center"/>
              <w:rPr>
                <w:rFonts w:cstheme="minorHAnsi"/>
              </w:rPr>
            </w:pPr>
            <w:r w:rsidRPr="00D94259">
              <w:rPr>
                <w:rFonts w:cstheme="minorHAnsi"/>
              </w:rPr>
              <w:t>Name</w:t>
            </w:r>
          </w:p>
          <w:p w14:paraId="26DE2058" w14:textId="77777777" w:rsidR="002D445B" w:rsidRPr="00D94259" w:rsidRDefault="002D445B" w:rsidP="002D445B">
            <w:pPr>
              <w:tabs>
                <w:tab w:val="left" w:pos="3696"/>
              </w:tabs>
              <w:jc w:val="center"/>
              <w:rPr>
                <w:rFonts w:cstheme="minorHAnsi"/>
              </w:rPr>
            </w:pPr>
          </w:p>
        </w:tc>
        <w:tc>
          <w:tcPr>
            <w:tcW w:w="2500" w:type="dxa"/>
          </w:tcPr>
          <w:p w14:paraId="328B864B" w14:textId="77777777" w:rsidR="002D445B" w:rsidRPr="00D94259" w:rsidRDefault="002D445B" w:rsidP="002D445B">
            <w:pPr>
              <w:tabs>
                <w:tab w:val="left" w:pos="3696"/>
              </w:tabs>
              <w:jc w:val="center"/>
              <w:rPr>
                <w:rFonts w:cstheme="minorHAnsi"/>
              </w:rPr>
            </w:pPr>
            <w:r>
              <w:rPr>
                <w:rFonts w:cstheme="minorHAnsi"/>
              </w:rPr>
              <w:t>Contact details</w:t>
            </w:r>
          </w:p>
        </w:tc>
      </w:tr>
      <w:tr w:rsidR="002D445B" w14:paraId="25B64C11" w14:textId="77777777" w:rsidTr="00F52181">
        <w:tc>
          <w:tcPr>
            <w:tcW w:w="3964" w:type="dxa"/>
          </w:tcPr>
          <w:p w14:paraId="2FEBA33A" w14:textId="07BF7818" w:rsidR="002D445B" w:rsidRPr="00D94259" w:rsidRDefault="002D445B" w:rsidP="002D445B">
            <w:pPr>
              <w:pStyle w:val="Pa2"/>
              <w:spacing w:after="100"/>
              <w:rPr>
                <w:rFonts w:asciiTheme="minorHAnsi" w:hAnsiTheme="minorHAnsi" w:cstheme="minorHAnsi"/>
                <w:bCs/>
                <w:color w:val="000000"/>
                <w:sz w:val="22"/>
                <w:szCs w:val="22"/>
              </w:rPr>
            </w:pPr>
            <w:r w:rsidRPr="00D94259">
              <w:rPr>
                <w:rFonts w:asciiTheme="minorHAnsi" w:hAnsiTheme="minorHAnsi" w:cstheme="minorHAnsi"/>
                <w:bCs/>
                <w:color w:val="000000"/>
                <w:sz w:val="22"/>
                <w:szCs w:val="22"/>
              </w:rPr>
              <w:t>Person with overall respo</w:t>
            </w:r>
            <w:r>
              <w:rPr>
                <w:rFonts w:asciiTheme="minorHAnsi" w:hAnsiTheme="minorHAnsi" w:cstheme="minorHAnsi"/>
                <w:bCs/>
                <w:color w:val="000000"/>
                <w:sz w:val="22"/>
                <w:szCs w:val="22"/>
              </w:rPr>
              <w:t>nsibility for implementing plan</w:t>
            </w:r>
            <w:r w:rsidR="00F52181">
              <w:rPr>
                <w:rFonts w:asciiTheme="minorHAnsi" w:hAnsiTheme="minorHAnsi" w:cstheme="minorHAnsi"/>
                <w:bCs/>
                <w:color w:val="000000"/>
                <w:sz w:val="22"/>
                <w:szCs w:val="22"/>
              </w:rPr>
              <w:t xml:space="preserve"> </w:t>
            </w:r>
            <w:r w:rsidR="00A10934">
              <w:rPr>
                <w:rFonts w:asciiTheme="minorHAnsi" w:hAnsiTheme="minorHAnsi" w:cstheme="minorHAnsi"/>
                <w:bCs/>
                <w:color w:val="000000"/>
                <w:sz w:val="22"/>
                <w:szCs w:val="22"/>
              </w:rPr>
              <w:t xml:space="preserve">(including agreement </w:t>
            </w:r>
            <w:r w:rsidR="00BC01CB">
              <w:rPr>
                <w:rFonts w:asciiTheme="minorHAnsi" w:hAnsiTheme="minorHAnsi" w:cstheme="minorHAnsi"/>
                <w:bCs/>
                <w:color w:val="000000"/>
                <w:sz w:val="22"/>
                <w:szCs w:val="22"/>
              </w:rPr>
              <w:t>to any changes)</w:t>
            </w:r>
          </w:p>
        </w:tc>
        <w:tc>
          <w:tcPr>
            <w:tcW w:w="2552" w:type="dxa"/>
          </w:tcPr>
          <w:p w14:paraId="7DE1C487" w14:textId="77777777" w:rsidR="002D445B" w:rsidRPr="00D94259" w:rsidRDefault="002D445B" w:rsidP="002D445B">
            <w:pPr>
              <w:tabs>
                <w:tab w:val="left" w:pos="3696"/>
              </w:tabs>
              <w:rPr>
                <w:rFonts w:cstheme="minorHAnsi"/>
              </w:rPr>
            </w:pPr>
          </w:p>
        </w:tc>
        <w:tc>
          <w:tcPr>
            <w:tcW w:w="2500" w:type="dxa"/>
          </w:tcPr>
          <w:p w14:paraId="593D74CA" w14:textId="77777777" w:rsidR="002D445B" w:rsidRPr="00D94259" w:rsidRDefault="002D445B" w:rsidP="002D445B">
            <w:pPr>
              <w:tabs>
                <w:tab w:val="left" w:pos="3696"/>
              </w:tabs>
              <w:rPr>
                <w:rFonts w:cstheme="minorHAnsi"/>
              </w:rPr>
            </w:pPr>
          </w:p>
        </w:tc>
      </w:tr>
      <w:tr w:rsidR="002D445B" w14:paraId="2956E3BC" w14:textId="77777777" w:rsidTr="00F52181">
        <w:tc>
          <w:tcPr>
            <w:tcW w:w="3964" w:type="dxa"/>
          </w:tcPr>
          <w:p w14:paraId="5D90E41E" w14:textId="77777777" w:rsidR="002D445B" w:rsidRPr="00D94259" w:rsidRDefault="002D445B" w:rsidP="002D445B">
            <w:pPr>
              <w:tabs>
                <w:tab w:val="left" w:pos="3696"/>
              </w:tabs>
              <w:rPr>
                <w:rFonts w:cstheme="minorHAnsi"/>
                <w:bCs/>
                <w:color w:val="000000"/>
              </w:rPr>
            </w:pPr>
            <w:r>
              <w:rPr>
                <w:rFonts w:cstheme="minorHAnsi"/>
                <w:bCs/>
                <w:color w:val="000000"/>
              </w:rPr>
              <w:t>Specialist nurse</w:t>
            </w:r>
          </w:p>
        </w:tc>
        <w:tc>
          <w:tcPr>
            <w:tcW w:w="2552" w:type="dxa"/>
          </w:tcPr>
          <w:p w14:paraId="1A8C38BB" w14:textId="77777777" w:rsidR="002D445B" w:rsidRDefault="002D445B" w:rsidP="002D445B">
            <w:pPr>
              <w:tabs>
                <w:tab w:val="left" w:pos="3696"/>
              </w:tabs>
              <w:rPr>
                <w:rFonts w:cstheme="minorHAnsi"/>
              </w:rPr>
            </w:pPr>
          </w:p>
          <w:p w14:paraId="10690BA5" w14:textId="77777777" w:rsidR="002D445B" w:rsidRPr="00D94259" w:rsidRDefault="002D445B" w:rsidP="002D445B">
            <w:pPr>
              <w:tabs>
                <w:tab w:val="left" w:pos="3696"/>
              </w:tabs>
              <w:rPr>
                <w:rFonts w:cstheme="minorHAnsi"/>
              </w:rPr>
            </w:pPr>
          </w:p>
        </w:tc>
        <w:tc>
          <w:tcPr>
            <w:tcW w:w="2500" w:type="dxa"/>
          </w:tcPr>
          <w:p w14:paraId="28F064C7" w14:textId="77777777" w:rsidR="002D445B" w:rsidRPr="00D94259" w:rsidRDefault="002D445B" w:rsidP="002D445B">
            <w:pPr>
              <w:tabs>
                <w:tab w:val="left" w:pos="3696"/>
              </w:tabs>
              <w:rPr>
                <w:rFonts w:cstheme="minorHAnsi"/>
              </w:rPr>
            </w:pPr>
          </w:p>
        </w:tc>
      </w:tr>
      <w:tr w:rsidR="002D445B" w14:paraId="10B6FEF2" w14:textId="77777777" w:rsidTr="00F52181">
        <w:tc>
          <w:tcPr>
            <w:tcW w:w="3964" w:type="dxa"/>
          </w:tcPr>
          <w:p w14:paraId="056B7B0B" w14:textId="77777777" w:rsidR="002D445B" w:rsidRPr="00D94259" w:rsidRDefault="002D445B" w:rsidP="002D445B">
            <w:pPr>
              <w:tabs>
                <w:tab w:val="left" w:pos="3696"/>
              </w:tabs>
              <w:rPr>
                <w:rFonts w:cstheme="minorHAnsi"/>
              </w:rPr>
            </w:pPr>
            <w:r w:rsidRPr="00D94259">
              <w:rPr>
                <w:rFonts w:cstheme="minorHAnsi"/>
                <w:bCs/>
                <w:color w:val="000000"/>
              </w:rPr>
              <w:t>Consultan</w:t>
            </w:r>
            <w:r>
              <w:rPr>
                <w:rFonts w:cstheme="minorHAnsi"/>
                <w:bCs/>
                <w:color w:val="000000"/>
              </w:rPr>
              <w:t>t paediatrician</w:t>
            </w:r>
          </w:p>
        </w:tc>
        <w:tc>
          <w:tcPr>
            <w:tcW w:w="2552" w:type="dxa"/>
          </w:tcPr>
          <w:p w14:paraId="075BFD03" w14:textId="77777777" w:rsidR="002D445B" w:rsidRDefault="002D445B" w:rsidP="002D445B">
            <w:pPr>
              <w:tabs>
                <w:tab w:val="left" w:pos="3696"/>
              </w:tabs>
              <w:rPr>
                <w:rFonts w:cstheme="minorHAnsi"/>
              </w:rPr>
            </w:pPr>
          </w:p>
          <w:p w14:paraId="6F060F6A" w14:textId="77777777" w:rsidR="002D445B" w:rsidRPr="00D94259" w:rsidRDefault="002D445B" w:rsidP="002D445B">
            <w:pPr>
              <w:tabs>
                <w:tab w:val="left" w:pos="3696"/>
              </w:tabs>
              <w:rPr>
                <w:rFonts w:cstheme="minorHAnsi"/>
              </w:rPr>
            </w:pPr>
          </w:p>
        </w:tc>
        <w:tc>
          <w:tcPr>
            <w:tcW w:w="2500" w:type="dxa"/>
          </w:tcPr>
          <w:p w14:paraId="568A3F9B" w14:textId="77777777" w:rsidR="002D445B" w:rsidRPr="00D94259" w:rsidRDefault="002D445B" w:rsidP="002D445B">
            <w:pPr>
              <w:tabs>
                <w:tab w:val="left" w:pos="3696"/>
              </w:tabs>
              <w:rPr>
                <w:rFonts w:cstheme="minorHAnsi"/>
              </w:rPr>
            </w:pPr>
          </w:p>
        </w:tc>
      </w:tr>
      <w:tr w:rsidR="002D445B" w14:paraId="3F9DD988" w14:textId="77777777" w:rsidTr="00F52181">
        <w:tc>
          <w:tcPr>
            <w:tcW w:w="3964" w:type="dxa"/>
          </w:tcPr>
          <w:p w14:paraId="575F3107" w14:textId="77777777" w:rsidR="002D445B" w:rsidRPr="00D94259" w:rsidRDefault="002D445B" w:rsidP="002D445B">
            <w:pPr>
              <w:tabs>
                <w:tab w:val="left" w:pos="3696"/>
              </w:tabs>
              <w:rPr>
                <w:rFonts w:cstheme="minorHAnsi"/>
              </w:rPr>
            </w:pPr>
            <w:r>
              <w:rPr>
                <w:rFonts w:cstheme="minorHAnsi"/>
                <w:bCs/>
                <w:color w:val="000000"/>
              </w:rPr>
              <w:t>GP</w:t>
            </w:r>
          </w:p>
        </w:tc>
        <w:tc>
          <w:tcPr>
            <w:tcW w:w="2552" w:type="dxa"/>
          </w:tcPr>
          <w:p w14:paraId="79E8AC56" w14:textId="77777777" w:rsidR="002D445B" w:rsidRDefault="002D445B" w:rsidP="002D445B">
            <w:pPr>
              <w:tabs>
                <w:tab w:val="left" w:pos="3696"/>
              </w:tabs>
              <w:rPr>
                <w:rFonts w:cstheme="minorHAnsi"/>
              </w:rPr>
            </w:pPr>
          </w:p>
          <w:p w14:paraId="6E28546D" w14:textId="77777777" w:rsidR="002D445B" w:rsidRPr="00D94259" w:rsidRDefault="002D445B" w:rsidP="002D445B">
            <w:pPr>
              <w:tabs>
                <w:tab w:val="left" w:pos="3696"/>
              </w:tabs>
              <w:rPr>
                <w:rFonts w:cstheme="minorHAnsi"/>
              </w:rPr>
            </w:pPr>
          </w:p>
        </w:tc>
        <w:tc>
          <w:tcPr>
            <w:tcW w:w="2500" w:type="dxa"/>
          </w:tcPr>
          <w:p w14:paraId="1C3BDD19" w14:textId="77777777" w:rsidR="002D445B" w:rsidRPr="00D94259" w:rsidRDefault="002D445B" w:rsidP="002D445B">
            <w:pPr>
              <w:tabs>
                <w:tab w:val="left" w:pos="3696"/>
              </w:tabs>
              <w:rPr>
                <w:rFonts w:cstheme="minorHAnsi"/>
              </w:rPr>
            </w:pPr>
          </w:p>
        </w:tc>
      </w:tr>
      <w:tr w:rsidR="002D445B" w14:paraId="021A26F9" w14:textId="77777777" w:rsidTr="00F52181">
        <w:tc>
          <w:tcPr>
            <w:tcW w:w="3964" w:type="dxa"/>
          </w:tcPr>
          <w:p w14:paraId="25AEFAE5" w14:textId="77777777" w:rsidR="002D445B" w:rsidRPr="00D94259" w:rsidRDefault="002D445B" w:rsidP="002D445B">
            <w:pPr>
              <w:tabs>
                <w:tab w:val="left" w:pos="3696"/>
              </w:tabs>
              <w:rPr>
                <w:rFonts w:cstheme="minorHAnsi"/>
                <w:bCs/>
                <w:color w:val="000000"/>
              </w:rPr>
            </w:pPr>
            <w:r>
              <w:rPr>
                <w:rFonts w:cstheme="minorHAnsi"/>
                <w:bCs/>
                <w:color w:val="000000"/>
              </w:rPr>
              <w:t>Health visitor/ school nurse</w:t>
            </w:r>
          </w:p>
        </w:tc>
        <w:tc>
          <w:tcPr>
            <w:tcW w:w="2552" w:type="dxa"/>
          </w:tcPr>
          <w:p w14:paraId="44DBD76B" w14:textId="77777777" w:rsidR="002D445B" w:rsidRDefault="002D445B" w:rsidP="002D445B">
            <w:pPr>
              <w:tabs>
                <w:tab w:val="left" w:pos="3696"/>
              </w:tabs>
              <w:rPr>
                <w:rFonts w:cstheme="minorHAnsi"/>
              </w:rPr>
            </w:pPr>
          </w:p>
          <w:p w14:paraId="40E3EE80" w14:textId="77777777" w:rsidR="002D445B" w:rsidRPr="00D94259" w:rsidRDefault="002D445B" w:rsidP="002D445B">
            <w:pPr>
              <w:tabs>
                <w:tab w:val="left" w:pos="3696"/>
              </w:tabs>
              <w:rPr>
                <w:rFonts w:cstheme="minorHAnsi"/>
              </w:rPr>
            </w:pPr>
          </w:p>
        </w:tc>
        <w:tc>
          <w:tcPr>
            <w:tcW w:w="2500" w:type="dxa"/>
          </w:tcPr>
          <w:p w14:paraId="03417B0C" w14:textId="77777777" w:rsidR="002D445B" w:rsidRPr="00D94259" w:rsidRDefault="002D445B" w:rsidP="002D445B">
            <w:pPr>
              <w:tabs>
                <w:tab w:val="left" w:pos="3696"/>
              </w:tabs>
              <w:rPr>
                <w:rFonts w:cstheme="minorHAnsi"/>
              </w:rPr>
            </w:pPr>
          </w:p>
        </w:tc>
      </w:tr>
      <w:tr w:rsidR="002D445B" w14:paraId="7B233D53" w14:textId="77777777" w:rsidTr="00F52181">
        <w:tc>
          <w:tcPr>
            <w:tcW w:w="3964" w:type="dxa"/>
          </w:tcPr>
          <w:p w14:paraId="4055C6FF" w14:textId="77777777" w:rsidR="002D445B" w:rsidRPr="00D94259" w:rsidRDefault="002D445B" w:rsidP="002D445B">
            <w:pPr>
              <w:tabs>
                <w:tab w:val="left" w:pos="3696"/>
              </w:tabs>
              <w:rPr>
                <w:rFonts w:cstheme="minorHAnsi"/>
              </w:rPr>
            </w:pPr>
            <w:r>
              <w:rPr>
                <w:rFonts w:cstheme="minorHAnsi"/>
              </w:rPr>
              <w:t>Other health professional(s)</w:t>
            </w:r>
          </w:p>
        </w:tc>
        <w:tc>
          <w:tcPr>
            <w:tcW w:w="2552" w:type="dxa"/>
          </w:tcPr>
          <w:p w14:paraId="35BFF960" w14:textId="77777777" w:rsidR="002D445B" w:rsidRDefault="002D445B" w:rsidP="002D445B">
            <w:pPr>
              <w:tabs>
                <w:tab w:val="left" w:pos="3696"/>
              </w:tabs>
              <w:rPr>
                <w:rFonts w:cstheme="minorHAnsi"/>
              </w:rPr>
            </w:pPr>
          </w:p>
          <w:p w14:paraId="20CEBAC8" w14:textId="77777777" w:rsidR="002D445B" w:rsidRPr="00D94259" w:rsidRDefault="002D445B" w:rsidP="002D445B">
            <w:pPr>
              <w:tabs>
                <w:tab w:val="left" w:pos="3696"/>
              </w:tabs>
              <w:rPr>
                <w:rFonts w:cstheme="minorHAnsi"/>
              </w:rPr>
            </w:pPr>
          </w:p>
        </w:tc>
        <w:tc>
          <w:tcPr>
            <w:tcW w:w="2500" w:type="dxa"/>
          </w:tcPr>
          <w:p w14:paraId="35E05B81" w14:textId="77777777" w:rsidR="002D445B" w:rsidRPr="00D94259" w:rsidRDefault="002D445B" w:rsidP="002D445B">
            <w:pPr>
              <w:tabs>
                <w:tab w:val="left" w:pos="3696"/>
              </w:tabs>
              <w:rPr>
                <w:rFonts w:cstheme="minorHAnsi"/>
              </w:rPr>
            </w:pPr>
          </w:p>
        </w:tc>
      </w:tr>
      <w:tr w:rsidR="002D445B" w14:paraId="7BF14650" w14:textId="77777777" w:rsidTr="00F52181">
        <w:tc>
          <w:tcPr>
            <w:tcW w:w="3964" w:type="dxa"/>
          </w:tcPr>
          <w:p w14:paraId="11F494B6" w14:textId="77777777" w:rsidR="002D445B" w:rsidRPr="00D94259" w:rsidRDefault="002D445B" w:rsidP="002D445B">
            <w:pPr>
              <w:tabs>
                <w:tab w:val="left" w:pos="3696"/>
              </w:tabs>
              <w:rPr>
                <w:rFonts w:cstheme="minorHAnsi"/>
              </w:rPr>
            </w:pPr>
            <w:r>
              <w:rPr>
                <w:rFonts w:cstheme="minorHAnsi"/>
                <w:bCs/>
                <w:color w:val="000000"/>
              </w:rPr>
              <w:t>SEN co-ordinator</w:t>
            </w:r>
          </w:p>
        </w:tc>
        <w:tc>
          <w:tcPr>
            <w:tcW w:w="2552" w:type="dxa"/>
          </w:tcPr>
          <w:p w14:paraId="6EF9D1D2" w14:textId="77777777" w:rsidR="002D445B" w:rsidRDefault="002D445B" w:rsidP="002D445B">
            <w:pPr>
              <w:tabs>
                <w:tab w:val="left" w:pos="3696"/>
              </w:tabs>
              <w:rPr>
                <w:rFonts w:cstheme="minorHAnsi"/>
              </w:rPr>
            </w:pPr>
          </w:p>
          <w:p w14:paraId="00F35EFA" w14:textId="77777777" w:rsidR="002D445B" w:rsidRPr="00D94259" w:rsidRDefault="002D445B" w:rsidP="002D445B">
            <w:pPr>
              <w:tabs>
                <w:tab w:val="left" w:pos="3696"/>
              </w:tabs>
              <w:rPr>
                <w:rFonts w:cstheme="minorHAnsi"/>
              </w:rPr>
            </w:pPr>
          </w:p>
        </w:tc>
        <w:tc>
          <w:tcPr>
            <w:tcW w:w="2500" w:type="dxa"/>
          </w:tcPr>
          <w:p w14:paraId="138F4FB3" w14:textId="77777777" w:rsidR="002D445B" w:rsidRPr="00D94259" w:rsidRDefault="002D445B" w:rsidP="002D445B">
            <w:pPr>
              <w:tabs>
                <w:tab w:val="left" w:pos="3696"/>
              </w:tabs>
              <w:rPr>
                <w:rFonts w:cstheme="minorHAnsi"/>
              </w:rPr>
            </w:pPr>
          </w:p>
        </w:tc>
      </w:tr>
      <w:tr w:rsidR="002D445B" w14:paraId="218FA3C5" w14:textId="77777777" w:rsidTr="00F52181">
        <w:tc>
          <w:tcPr>
            <w:tcW w:w="3964" w:type="dxa"/>
          </w:tcPr>
          <w:p w14:paraId="722370EB" w14:textId="77777777" w:rsidR="002D445B" w:rsidRPr="00D94259" w:rsidRDefault="002D445B" w:rsidP="002D445B">
            <w:pPr>
              <w:tabs>
                <w:tab w:val="left" w:pos="3696"/>
              </w:tabs>
              <w:rPr>
                <w:rFonts w:cstheme="minorHAnsi"/>
              </w:rPr>
            </w:pPr>
            <w:r w:rsidRPr="00D94259">
              <w:rPr>
                <w:rFonts w:cstheme="minorHAnsi"/>
                <w:bCs/>
                <w:color w:val="000000"/>
              </w:rPr>
              <w:t>C</w:t>
            </w:r>
            <w:r>
              <w:rPr>
                <w:rFonts w:cstheme="minorHAnsi"/>
                <w:bCs/>
                <w:color w:val="000000"/>
              </w:rPr>
              <w:t>lass teacher</w:t>
            </w:r>
          </w:p>
        </w:tc>
        <w:tc>
          <w:tcPr>
            <w:tcW w:w="2552" w:type="dxa"/>
          </w:tcPr>
          <w:p w14:paraId="54AFE7B9" w14:textId="77777777" w:rsidR="002D445B" w:rsidRDefault="002D445B" w:rsidP="002D445B">
            <w:pPr>
              <w:tabs>
                <w:tab w:val="left" w:pos="3696"/>
              </w:tabs>
              <w:rPr>
                <w:rFonts w:cstheme="minorHAnsi"/>
              </w:rPr>
            </w:pPr>
          </w:p>
          <w:p w14:paraId="7B5983E3" w14:textId="77777777" w:rsidR="002D445B" w:rsidRPr="00D94259" w:rsidRDefault="002D445B" w:rsidP="002D445B">
            <w:pPr>
              <w:tabs>
                <w:tab w:val="left" w:pos="3696"/>
              </w:tabs>
              <w:rPr>
                <w:rFonts w:cstheme="minorHAnsi"/>
              </w:rPr>
            </w:pPr>
          </w:p>
        </w:tc>
        <w:tc>
          <w:tcPr>
            <w:tcW w:w="2500" w:type="dxa"/>
          </w:tcPr>
          <w:p w14:paraId="342599F2" w14:textId="77777777" w:rsidR="002D445B" w:rsidRPr="00D94259" w:rsidRDefault="002D445B" w:rsidP="002D445B">
            <w:pPr>
              <w:tabs>
                <w:tab w:val="left" w:pos="3696"/>
              </w:tabs>
              <w:rPr>
                <w:rFonts w:cstheme="minorHAnsi"/>
              </w:rPr>
            </w:pPr>
          </w:p>
        </w:tc>
      </w:tr>
      <w:tr w:rsidR="002D445B" w14:paraId="66F3E864" w14:textId="77777777" w:rsidTr="00F52181">
        <w:tc>
          <w:tcPr>
            <w:tcW w:w="3964" w:type="dxa"/>
          </w:tcPr>
          <w:p w14:paraId="1E8A81A7" w14:textId="77777777" w:rsidR="002D445B" w:rsidRPr="00D94259" w:rsidRDefault="002D445B" w:rsidP="002D445B">
            <w:pPr>
              <w:pStyle w:val="Pa2"/>
              <w:spacing w:after="100"/>
              <w:rPr>
                <w:rFonts w:asciiTheme="minorHAnsi" w:hAnsiTheme="minorHAnsi" w:cstheme="minorHAnsi"/>
                <w:sz w:val="22"/>
                <w:szCs w:val="22"/>
              </w:rPr>
            </w:pPr>
            <w:r w:rsidRPr="00D94259">
              <w:rPr>
                <w:rFonts w:asciiTheme="minorHAnsi" w:hAnsiTheme="minorHAnsi" w:cstheme="minorHAnsi"/>
                <w:bCs/>
                <w:color w:val="000000"/>
                <w:sz w:val="22"/>
                <w:szCs w:val="22"/>
              </w:rPr>
              <w:lastRenderedPageBreak/>
              <w:t xml:space="preserve">Other </w:t>
            </w:r>
            <w:r w:rsidRPr="00D94259">
              <w:rPr>
                <w:rFonts w:asciiTheme="minorHAnsi" w:hAnsiTheme="minorHAnsi" w:cstheme="minorHAnsi"/>
                <w:bCs/>
                <w:color w:val="000000"/>
              </w:rPr>
              <w:t>key</w:t>
            </w:r>
            <w:r w:rsidRPr="00D94259">
              <w:rPr>
                <w:rFonts w:asciiTheme="minorHAnsi" w:hAnsiTheme="minorHAnsi" w:cstheme="minorHAnsi"/>
                <w:bCs/>
                <w:color w:val="000000"/>
                <w:sz w:val="22"/>
                <w:szCs w:val="22"/>
              </w:rPr>
              <w:t xml:space="preserve"> </w:t>
            </w:r>
            <w:r w:rsidRPr="00D94259">
              <w:rPr>
                <w:rFonts w:asciiTheme="minorHAnsi" w:hAnsiTheme="minorHAnsi" w:cstheme="minorHAnsi"/>
                <w:bCs/>
                <w:color w:val="000000"/>
              </w:rPr>
              <w:t>school</w:t>
            </w:r>
            <w:r w:rsidRPr="00D94259">
              <w:rPr>
                <w:rFonts w:asciiTheme="minorHAnsi" w:hAnsiTheme="minorHAnsi" w:cstheme="minorHAnsi"/>
                <w:bCs/>
                <w:color w:val="000000"/>
                <w:sz w:val="22"/>
                <w:szCs w:val="22"/>
              </w:rPr>
              <w:t xml:space="preserve"> staff</w:t>
            </w:r>
          </w:p>
        </w:tc>
        <w:tc>
          <w:tcPr>
            <w:tcW w:w="2552" w:type="dxa"/>
          </w:tcPr>
          <w:p w14:paraId="429CA947" w14:textId="77777777" w:rsidR="002D445B" w:rsidRDefault="002D445B" w:rsidP="002D445B">
            <w:pPr>
              <w:tabs>
                <w:tab w:val="left" w:pos="3696"/>
              </w:tabs>
              <w:rPr>
                <w:rFonts w:cstheme="minorHAnsi"/>
              </w:rPr>
            </w:pPr>
          </w:p>
          <w:p w14:paraId="0F16D8D2" w14:textId="77777777" w:rsidR="002D445B" w:rsidRPr="00D94259" w:rsidRDefault="002D445B" w:rsidP="002D445B">
            <w:pPr>
              <w:tabs>
                <w:tab w:val="left" w:pos="3696"/>
              </w:tabs>
              <w:rPr>
                <w:rFonts w:cstheme="minorHAnsi"/>
              </w:rPr>
            </w:pPr>
          </w:p>
        </w:tc>
        <w:tc>
          <w:tcPr>
            <w:tcW w:w="2500" w:type="dxa"/>
          </w:tcPr>
          <w:p w14:paraId="7A88A376" w14:textId="77777777" w:rsidR="002D445B" w:rsidRPr="00D94259" w:rsidRDefault="002D445B" w:rsidP="002D445B">
            <w:pPr>
              <w:tabs>
                <w:tab w:val="left" w:pos="3696"/>
              </w:tabs>
              <w:rPr>
                <w:rFonts w:cstheme="minorHAnsi"/>
              </w:rPr>
            </w:pPr>
          </w:p>
        </w:tc>
      </w:tr>
      <w:tr w:rsidR="002D445B" w14:paraId="0DFCF482" w14:textId="77777777" w:rsidTr="00F52181">
        <w:tc>
          <w:tcPr>
            <w:tcW w:w="3964" w:type="dxa"/>
          </w:tcPr>
          <w:p w14:paraId="36272E5A" w14:textId="478162B2" w:rsidR="002D445B" w:rsidRPr="00D94259" w:rsidRDefault="002D445B" w:rsidP="002D445B">
            <w:pPr>
              <w:pStyle w:val="Pa2"/>
              <w:spacing w:after="100"/>
              <w:rPr>
                <w:rFonts w:asciiTheme="minorHAnsi" w:hAnsiTheme="minorHAnsi" w:cstheme="minorHAnsi"/>
                <w:sz w:val="22"/>
                <w:szCs w:val="22"/>
              </w:rPr>
            </w:pPr>
            <w:r w:rsidRPr="00D94259">
              <w:rPr>
                <w:rFonts w:asciiTheme="minorHAnsi" w:hAnsiTheme="minorHAnsi" w:cstheme="minorHAnsi"/>
                <w:bCs/>
                <w:color w:val="000000"/>
                <w:sz w:val="22"/>
                <w:szCs w:val="22"/>
              </w:rPr>
              <w:t xml:space="preserve">Alternative provision </w:t>
            </w:r>
          </w:p>
          <w:p w14:paraId="182A0D5C" w14:textId="77777777" w:rsidR="002D445B" w:rsidRPr="00D94259" w:rsidRDefault="002D445B" w:rsidP="002D445B">
            <w:pPr>
              <w:pStyle w:val="Pa2"/>
              <w:spacing w:after="100"/>
              <w:rPr>
                <w:rFonts w:asciiTheme="minorHAnsi" w:hAnsiTheme="minorHAnsi" w:cstheme="minorHAnsi"/>
                <w:bCs/>
                <w:color w:val="000000"/>
                <w:sz w:val="22"/>
                <w:szCs w:val="22"/>
              </w:rPr>
            </w:pPr>
          </w:p>
        </w:tc>
        <w:tc>
          <w:tcPr>
            <w:tcW w:w="2552" w:type="dxa"/>
          </w:tcPr>
          <w:p w14:paraId="204F5405" w14:textId="77777777" w:rsidR="002D445B" w:rsidRPr="00D94259" w:rsidRDefault="002D445B" w:rsidP="002D445B">
            <w:pPr>
              <w:tabs>
                <w:tab w:val="left" w:pos="3696"/>
              </w:tabs>
              <w:rPr>
                <w:rFonts w:cstheme="minorHAnsi"/>
              </w:rPr>
            </w:pPr>
          </w:p>
        </w:tc>
        <w:tc>
          <w:tcPr>
            <w:tcW w:w="2500" w:type="dxa"/>
          </w:tcPr>
          <w:p w14:paraId="1E57163D" w14:textId="77777777" w:rsidR="002D445B" w:rsidRPr="00D94259" w:rsidRDefault="002D445B" w:rsidP="002D445B">
            <w:pPr>
              <w:tabs>
                <w:tab w:val="left" w:pos="3696"/>
              </w:tabs>
              <w:rPr>
                <w:rFonts w:cstheme="minorHAnsi"/>
              </w:rPr>
            </w:pPr>
          </w:p>
        </w:tc>
      </w:tr>
    </w:tbl>
    <w:p w14:paraId="3C3CEA9B" w14:textId="77777777" w:rsidR="002D445B" w:rsidRDefault="002D445B" w:rsidP="002D445B">
      <w:pPr>
        <w:tabs>
          <w:tab w:val="left" w:pos="3696"/>
        </w:tabs>
      </w:pPr>
    </w:p>
    <w:p w14:paraId="08010BD0" w14:textId="27BFCFCB" w:rsidR="002D445B" w:rsidRDefault="002D445B" w:rsidP="002D445B">
      <w:pPr>
        <w:pStyle w:val="Heading2"/>
      </w:pPr>
      <w:r>
        <w:t>4.</w:t>
      </w:r>
      <w:r w:rsidR="00AF1424">
        <w:t xml:space="preserve"> </w:t>
      </w:r>
      <w:r>
        <w:t>Medical condition and medication</w:t>
      </w:r>
    </w:p>
    <w:p w14:paraId="2B2ED353" w14:textId="77777777" w:rsidR="002D445B" w:rsidRPr="00380DA5" w:rsidRDefault="002D445B" w:rsidP="002D445B"/>
    <w:tbl>
      <w:tblPr>
        <w:tblStyle w:val="TableGrid"/>
        <w:tblW w:w="0" w:type="auto"/>
        <w:tblLook w:val="04A0" w:firstRow="1" w:lastRow="0" w:firstColumn="1" w:lastColumn="0" w:noHBand="0" w:noVBand="1"/>
      </w:tblPr>
      <w:tblGrid>
        <w:gridCol w:w="1803"/>
        <w:gridCol w:w="1803"/>
        <w:gridCol w:w="1803"/>
        <w:gridCol w:w="1803"/>
        <w:gridCol w:w="1804"/>
      </w:tblGrid>
      <w:tr w:rsidR="002D445B" w14:paraId="0A698123" w14:textId="77777777" w:rsidTr="002D445B">
        <w:tc>
          <w:tcPr>
            <w:tcW w:w="1803" w:type="dxa"/>
          </w:tcPr>
          <w:p w14:paraId="3E6DE9CC" w14:textId="77777777" w:rsidR="002D445B" w:rsidRPr="00D94259" w:rsidRDefault="002D445B" w:rsidP="002D445B">
            <w:pPr>
              <w:tabs>
                <w:tab w:val="left" w:pos="3696"/>
              </w:tabs>
              <w:jc w:val="center"/>
            </w:pPr>
            <w:r w:rsidRPr="00D94259">
              <w:rPr>
                <w:rFonts w:cs="HelveticaNeueLT Std"/>
                <w:bCs/>
                <w:color w:val="000000"/>
              </w:rPr>
              <w:t>Medical condition</w:t>
            </w:r>
          </w:p>
        </w:tc>
        <w:tc>
          <w:tcPr>
            <w:tcW w:w="1803" w:type="dxa"/>
          </w:tcPr>
          <w:p w14:paraId="19AF1E5D" w14:textId="77777777" w:rsidR="002D445B" w:rsidRPr="00D94259" w:rsidRDefault="002D445B" w:rsidP="002D445B">
            <w:pPr>
              <w:tabs>
                <w:tab w:val="left" w:pos="3696"/>
              </w:tabs>
              <w:jc w:val="center"/>
            </w:pPr>
            <w:r w:rsidRPr="00D94259">
              <w:rPr>
                <w:rFonts w:cs="HelveticaNeueLT Std"/>
                <w:bCs/>
                <w:color w:val="000000"/>
              </w:rPr>
              <w:t>Drug</w:t>
            </w:r>
          </w:p>
        </w:tc>
        <w:tc>
          <w:tcPr>
            <w:tcW w:w="1803" w:type="dxa"/>
          </w:tcPr>
          <w:p w14:paraId="6E2C94CC" w14:textId="77777777" w:rsidR="002D445B" w:rsidRPr="00D94259" w:rsidRDefault="002D445B" w:rsidP="002D445B">
            <w:pPr>
              <w:tabs>
                <w:tab w:val="left" w:pos="3696"/>
              </w:tabs>
              <w:jc w:val="center"/>
            </w:pPr>
            <w:r w:rsidRPr="00D94259">
              <w:rPr>
                <w:rFonts w:cs="HelveticaNeueLT Std"/>
                <w:bCs/>
                <w:color w:val="000000"/>
              </w:rPr>
              <w:t>Dose</w:t>
            </w:r>
          </w:p>
        </w:tc>
        <w:tc>
          <w:tcPr>
            <w:tcW w:w="1803" w:type="dxa"/>
          </w:tcPr>
          <w:p w14:paraId="3F554D19" w14:textId="77777777" w:rsidR="002D445B" w:rsidRPr="00D94259" w:rsidRDefault="002D445B" w:rsidP="002D445B">
            <w:pPr>
              <w:tabs>
                <w:tab w:val="left" w:pos="3696"/>
              </w:tabs>
              <w:jc w:val="center"/>
            </w:pPr>
            <w:r w:rsidRPr="00D94259">
              <w:rPr>
                <w:rFonts w:cs="HelveticaNeueLT Std"/>
                <w:bCs/>
                <w:color w:val="000000"/>
              </w:rPr>
              <w:t>When</w:t>
            </w:r>
          </w:p>
        </w:tc>
        <w:tc>
          <w:tcPr>
            <w:tcW w:w="1804" w:type="dxa"/>
          </w:tcPr>
          <w:p w14:paraId="467B7CA4" w14:textId="77777777" w:rsidR="002D445B" w:rsidRPr="00D94259" w:rsidRDefault="002D445B" w:rsidP="002D445B">
            <w:pPr>
              <w:tabs>
                <w:tab w:val="left" w:pos="3696"/>
              </w:tabs>
              <w:jc w:val="center"/>
            </w:pPr>
            <w:r w:rsidRPr="00D94259">
              <w:rPr>
                <w:rFonts w:cs="HelveticaNeueLT Std"/>
                <w:bCs/>
                <w:color w:val="000000"/>
              </w:rPr>
              <w:t>How is it administered?</w:t>
            </w:r>
          </w:p>
        </w:tc>
      </w:tr>
      <w:tr w:rsidR="002D445B" w14:paraId="7806B542" w14:textId="77777777" w:rsidTr="002D445B">
        <w:tc>
          <w:tcPr>
            <w:tcW w:w="1803" w:type="dxa"/>
          </w:tcPr>
          <w:p w14:paraId="0C8BE23A" w14:textId="77777777" w:rsidR="002D445B" w:rsidRDefault="002D445B" w:rsidP="002D445B">
            <w:pPr>
              <w:tabs>
                <w:tab w:val="left" w:pos="3696"/>
              </w:tabs>
            </w:pPr>
          </w:p>
          <w:p w14:paraId="6D727B9F" w14:textId="77777777" w:rsidR="002D445B" w:rsidRDefault="002D445B" w:rsidP="002D445B">
            <w:pPr>
              <w:tabs>
                <w:tab w:val="left" w:pos="3696"/>
              </w:tabs>
            </w:pPr>
          </w:p>
          <w:p w14:paraId="5BFD7793" w14:textId="77777777" w:rsidR="002D445B" w:rsidRPr="00D94259" w:rsidRDefault="002D445B" w:rsidP="002D445B">
            <w:pPr>
              <w:tabs>
                <w:tab w:val="left" w:pos="3696"/>
              </w:tabs>
            </w:pPr>
          </w:p>
        </w:tc>
        <w:tc>
          <w:tcPr>
            <w:tcW w:w="1803" w:type="dxa"/>
          </w:tcPr>
          <w:p w14:paraId="25E12323" w14:textId="77777777" w:rsidR="002D445B" w:rsidRPr="00D94259" w:rsidRDefault="002D445B" w:rsidP="002D445B">
            <w:pPr>
              <w:tabs>
                <w:tab w:val="left" w:pos="3696"/>
              </w:tabs>
            </w:pPr>
          </w:p>
        </w:tc>
        <w:tc>
          <w:tcPr>
            <w:tcW w:w="1803" w:type="dxa"/>
          </w:tcPr>
          <w:p w14:paraId="490DBC4C" w14:textId="77777777" w:rsidR="002D445B" w:rsidRPr="00D94259" w:rsidRDefault="002D445B" w:rsidP="002D445B">
            <w:pPr>
              <w:tabs>
                <w:tab w:val="left" w:pos="3696"/>
              </w:tabs>
            </w:pPr>
          </w:p>
        </w:tc>
        <w:tc>
          <w:tcPr>
            <w:tcW w:w="1803" w:type="dxa"/>
          </w:tcPr>
          <w:p w14:paraId="2EFD8D7F" w14:textId="77777777" w:rsidR="002D445B" w:rsidRPr="00D94259" w:rsidRDefault="002D445B" w:rsidP="002D445B">
            <w:pPr>
              <w:tabs>
                <w:tab w:val="left" w:pos="3696"/>
              </w:tabs>
            </w:pPr>
          </w:p>
        </w:tc>
        <w:tc>
          <w:tcPr>
            <w:tcW w:w="1804" w:type="dxa"/>
          </w:tcPr>
          <w:p w14:paraId="502A0B77" w14:textId="77777777" w:rsidR="002D445B" w:rsidRPr="00D94259" w:rsidRDefault="002D445B" w:rsidP="002D445B">
            <w:pPr>
              <w:tabs>
                <w:tab w:val="left" w:pos="3696"/>
              </w:tabs>
            </w:pPr>
          </w:p>
        </w:tc>
      </w:tr>
      <w:tr w:rsidR="002D445B" w14:paraId="5BAB6AD9" w14:textId="77777777" w:rsidTr="002D445B">
        <w:tc>
          <w:tcPr>
            <w:tcW w:w="1803" w:type="dxa"/>
          </w:tcPr>
          <w:p w14:paraId="3464ADCC" w14:textId="77777777" w:rsidR="002D445B" w:rsidRDefault="002D445B" w:rsidP="002D445B">
            <w:pPr>
              <w:tabs>
                <w:tab w:val="left" w:pos="3696"/>
              </w:tabs>
            </w:pPr>
          </w:p>
          <w:p w14:paraId="156C38AA" w14:textId="77777777" w:rsidR="002D445B" w:rsidRDefault="002D445B" w:rsidP="002D445B">
            <w:pPr>
              <w:tabs>
                <w:tab w:val="left" w:pos="3696"/>
              </w:tabs>
            </w:pPr>
          </w:p>
          <w:p w14:paraId="73C68528" w14:textId="77777777" w:rsidR="002D445B" w:rsidRPr="00D94259" w:rsidRDefault="002D445B" w:rsidP="002D445B">
            <w:pPr>
              <w:tabs>
                <w:tab w:val="left" w:pos="3696"/>
              </w:tabs>
            </w:pPr>
          </w:p>
        </w:tc>
        <w:tc>
          <w:tcPr>
            <w:tcW w:w="1803" w:type="dxa"/>
          </w:tcPr>
          <w:p w14:paraId="21EF409A" w14:textId="77777777" w:rsidR="002D445B" w:rsidRPr="00D94259" w:rsidRDefault="002D445B" w:rsidP="002D445B">
            <w:pPr>
              <w:tabs>
                <w:tab w:val="left" w:pos="3696"/>
              </w:tabs>
            </w:pPr>
          </w:p>
        </w:tc>
        <w:tc>
          <w:tcPr>
            <w:tcW w:w="1803" w:type="dxa"/>
          </w:tcPr>
          <w:p w14:paraId="728E0B2A" w14:textId="77777777" w:rsidR="002D445B" w:rsidRPr="00D94259" w:rsidRDefault="002D445B" w:rsidP="002D445B">
            <w:pPr>
              <w:tabs>
                <w:tab w:val="left" w:pos="3696"/>
              </w:tabs>
            </w:pPr>
          </w:p>
        </w:tc>
        <w:tc>
          <w:tcPr>
            <w:tcW w:w="1803" w:type="dxa"/>
          </w:tcPr>
          <w:p w14:paraId="4E4F4570" w14:textId="77777777" w:rsidR="002D445B" w:rsidRPr="00D94259" w:rsidRDefault="002D445B" w:rsidP="002D445B">
            <w:pPr>
              <w:tabs>
                <w:tab w:val="left" w:pos="3696"/>
              </w:tabs>
            </w:pPr>
          </w:p>
        </w:tc>
        <w:tc>
          <w:tcPr>
            <w:tcW w:w="1804" w:type="dxa"/>
          </w:tcPr>
          <w:p w14:paraId="5227CB34" w14:textId="77777777" w:rsidR="002D445B" w:rsidRPr="00D94259" w:rsidRDefault="002D445B" w:rsidP="002D445B">
            <w:pPr>
              <w:tabs>
                <w:tab w:val="left" w:pos="3696"/>
              </w:tabs>
            </w:pPr>
          </w:p>
        </w:tc>
      </w:tr>
      <w:tr w:rsidR="002D445B" w14:paraId="0C768BD4" w14:textId="77777777" w:rsidTr="002D445B">
        <w:tc>
          <w:tcPr>
            <w:tcW w:w="1803" w:type="dxa"/>
          </w:tcPr>
          <w:p w14:paraId="5A2EE251" w14:textId="77777777" w:rsidR="002D445B" w:rsidRDefault="002D445B" w:rsidP="002D445B">
            <w:pPr>
              <w:tabs>
                <w:tab w:val="left" w:pos="3696"/>
              </w:tabs>
            </w:pPr>
          </w:p>
          <w:p w14:paraId="53AD354F" w14:textId="77777777" w:rsidR="002D445B" w:rsidRDefault="002D445B" w:rsidP="002D445B">
            <w:pPr>
              <w:tabs>
                <w:tab w:val="left" w:pos="3696"/>
              </w:tabs>
            </w:pPr>
          </w:p>
          <w:p w14:paraId="36E30984" w14:textId="77777777" w:rsidR="002D445B" w:rsidRPr="00D94259" w:rsidRDefault="002D445B" w:rsidP="002D445B">
            <w:pPr>
              <w:tabs>
                <w:tab w:val="left" w:pos="3696"/>
              </w:tabs>
            </w:pPr>
          </w:p>
        </w:tc>
        <w:tc>
          <w:tcPr>
            <w:tcW w:w="1803" w:type="dxa"/>
          </w:tcPr>
          <w:p w14:paraId="3EF0E36C" w14:textId="77777777" w:rsidR="002D445B" w:rsidRPr="00D94259" w:rsidRDefault="002D445B" w:rsidP="002D445B">
            <w:pPr>
              <w:tabs>
                <w:tab w:val="left" w:pos="3696"/>
              </w:tabs>
            </w:pPr>
          </w:p>
        </w:tc>
        <w:tc>
          <w:tcPr>
            <w:tcW w:w="1803" w:type="dxa"/>
          </w:tcPr>
          <w:p w14:paraId="3A51713D" w14:textId="77777777" w:rsidR="002D445B" w:rsidRPr="00D94259" w:rsidRDefault="002D445B" w:rsidP="002D445B">
            <w:pPr>
              <w:tabs>
                <w:tab w:val="left" w:pos="3696"/>
              </w:tabs>
            </w:pPr>
          </w:p>
        </w:tc>
        <w:tc>
          <w:tcPr>
            <w:tcW w:w="1803" w:type="dxa"/>
          </w:tcPr>
          <w:p w14:paraId="6172042E" w14:textId="77777777" w:rsidR="002D445B" w:rsidRPr="00D94259" w:rsidRDefault="002D445B" w:rsidP="002D445B">
            <w:pPr>
              <w:tabs>
                <w:tab w:val="left" w:pos="3696"/>
              </w:tabs>
            </w:pPr>
          </w:p>
        </w:tc>
        <w:tc>
          <w:tcPr>
            <w:tcW w:w="1804" w:type="dxa"/>
          </w:tcPr>
          <w:p w14:paraId="6E173C70" w14:textId="77777777" w:rsidR="002D445B" w:rsidRPr="00D94259" w:rsidRDefault="002D445B" w:rsidP="002D445B">
            <w:pPr>
              <w:tabs>
                <w:tab w:val="left" w:pos="3696"/>
              </w:tabs>
            </w:pPr>
          </w:p>
        </w:tc>
      </w:tr>
      <w:tr w:rsidR="002D445B" w14:paraId="43B98420" w14:textId="77777777" w:rsidTr="002D445B">
        <w:tc>
          <w:tcPr>
            <w:tcW w:w="1803" w:type="dxa"/>
          </w:tcPr>
          <w:p w14:paraId="3ADEF04D" w14:textId="77777777" w:rsidR="002D445B" w:rsidRDefault="002D445B" w:rsidP="002D445B">
            <w:pPr>
              <w:tabs>
                <w:tab w:val="left" w:pos="3696"/>
              </w:tabs>
            </w:pPr>
          </w:p>
          <w:p w14:paraId="15B57ADD" w14:textId="77777777" w:rsidR="002D445B" w:rsidRDefault="002D445B" w:rsidP="002D445B">
            <w:pPr>
              <w:tabs>
                <w:tab w:val="left" w:pos="3696"/>
              </w:tabs>
            </w:pPr>
          </w:p>
          <w:p w14:paraId="6E372F4C" w14:textId="77777777" w:rsidR="002D445B" w:rsidRPr="00D94259" w:rsidRDefault="002D445B" w:rsidP="002D445B">
            <w:pPr>
              <w:tabs>
                <w:tab w:val="left" w:pos="3696"/>
              </w:tabs>
            </w:pPr>
          </w:p>
        </w:tc>
        <w:tc>
          <w:tcPr>
            <w:tcW w:w="1803" w:type="dxa"/>
          </w:tcPr>
          <w:p w14:paraId="561E6D98" w14:textId="77777777" w:rsidR="002D445B" w:rsidRPr="00D94259" w:rsidRDefault="002D445B" w:rsidP="002D445B">
            <w:pPr>
              <w:tabs>
                <w:tab w:val="left" w:pos="3696"/>
              </w:tabs>
            </w:pPr>
          </w:p>
        </w:tc>
        <w:tc>
          <w:tcPr>
            <w:tcW w:w="1803" w:type="dxa"/>
          </w:tcPr>
          <w:p w14:paraId="685F4B24" w14:textId="77777777" w:rsidR="002D445B" w:rsidRPr="00D94259" w:rsidRDefault="002D445B" w:rsidP="002D445B">
            <w:pPr>
              <w:tabs>
                <w:tab w:val="left" w:pos="3696"/>
              </w:tabs>
            </w:pPr>
          </w:p>
        </w:tc>
        <w:tc>
          <w:tcPr>
            <w:tcW w:w="1803" w:type="dxa"/>
          </w:tcPr>
          <w:p w14:paraId="2AD285A3" w14:textId="77777777" w:rsidR="002D445B" w:rsidRPr="00D94259" w:rsidRDefault="002D445B" w:rsidP="002D445B">
            <w:pPr>
              <w:tabs>
                <w:tab w:val="left" w:pos="3696"/>
              </w:tabs>
            </w:pPr>
          </w:p>
        </w:tc>
        <w:tc>
          <w:tcPr>
            <w:tcW w:w="1804" w:type="dxa"/>
          </w:tcPr>
          <w:p w14:paraId="695D84B8" w14:textId="77777777" w:rsidR="002D445B" w:rsidRPr="00D94259" w:rsidRDefault="002D445B" w:rsidP="002D445B">
            <w:pPr>
              <w:tabs>
                <w:tab w:val="left" w:pos="3696"/>
              </w:tabs>
            </w:pPr>
          </w:p>
        </w:tc>
      </w:tr>
    </w:tbl>
    <w:p w14:paraId="3F0E8E13" w14:textId="77777777" w:rsidR="002D445B" w:rsidRDefault="002D445B" w:rsidP="002D445B">
      <w:pPr>
        <w:tabs>
          <w:tab w:val="left" w:pos="3696"/>
        </w:tabs>
      </w:pPr>
    </w:p>
    <w:p w14:paraId="2C6D4F90" w14:textId="77777777" w:rsidR="002D445B" w:rsidRDefault="002D445B" w:rsidP="008253DD"/>
    <w:p w14:paraId="3753AAAB" w14:textId="77777777" w:rsidR="003479DA" w:rsidRDefault="003479DA" w:rsidP="008253DD"/>
    <w:p w14:paraId="1520941B" w14:textId="5DCDB2DD" w:rsidR="002D445B" w:rsidRDefault="002D445B" w:rsidP="002D445B">
      <w:pPr>
        <w:pStyle w:val="Heading2"/>
      </w:pPr>
      <w:r>
        <w:t>5.</w:t>
      </w:r>
      <w:r w:rsidR="00AF1424">
        <w:t xml:space="preserve"> </w:t>
      </w:r>
      <w:r>
        <w:t>Impact of medication</w:t>
      </w:r>
    </w:p>
    <w:p w14:paraId="1DDE99C4" w14:textId="77777777" w:rsidR="002D445B" w:rsidRDefault="002D445B" w:rsidP="002D445B">
      <w:pPr>
        <w:tabs>
          <w:tab w:val="left" w:pos="3696"/>
        </w:tabs>
      </w:pPr>
    </w:p>
    <w:tbl>
      <w:tblPr>
        <w:tblStyle w:val="TableGrid"/>
        <w:tblW w:w="0" w:type="auto"/>
        <w:tblLook w:val="04A0" w:firstRow="1" w:lastRow="0" w:firstColumn="1" w:lastColumn="0" w:noHBand="0" w:noVBand="1"/>
      </w:tblPr>
      <w:tblGrid>
        <w:gridCol w:w="4508"/>
        <w:gridCol w:w="4508"/>
      </w:tblGrid>
      <w:tr w:rsidR="002D445B" w14:paraId="777FED68" w14:textId="77777777" w:rsidTr="002D445B">
        <w:tc>
          <w:tcPr>
            <w:tcW w:w="4508" w:type="dxa"/>
          </w:tcPr>
          <w:p w14:paraId="7FBDB264" w14:textId="77777777" w:rsidR="002D445B" w:rsidRPr="00D94259" w:rsidRDefault="002D445B" w:rsidP="002D445B">
            <w:pPr>
              <w:tabs>
                <w:tab w:val="left" w:pos="3696"/>
              </w:tabs>
            </w:pPr>
            <w:r w:rsidRPr="00D94259">
              <w:t xml:space="preserve">Impact of medication on </w:t>
            </w:r>
            <w:r w:rsidRPr="00D94259">
              <w:rPr>
                <w:rFonts w:cs="HelveticaNeueLT Std"/>
                <w:bCs/>
                <w:color w:val="000000"/>
              </w:rPr>
              <w:t>behaviour and/or concentration</w:t>
            </w:r>
          </w:p>
        </w:tc>
        <w:tc>
          <w:tcPr>
            <w:tcW w:w="4508" w:type="dxa"/>
          </w:tcPr>
          <w:p w14:paraId="2B719D64" w14:textId="77777777" w:rsidR="002D445B" w:rsidRDefault="002D445B" w:rsidP="002D445B">
            <w:pPr>
              <w:tabs>
                <w:tab w:val="left" w:pos="3696"/>
              </w:tabs>
            </w:pPr>
          </w:p>
          <w:p w14:paraId="40AFD0EE" w14:textId="77777777" w:rsidR="002D445B" w:rsidRDefault="002D445B" w:rsidP="002D445B">
            <w:pPr>
              <w:tabs>
                <w:tab w:val="left" w:pos="3696"/>
              </w:tabs>
            </w:pPr>
          </w:p>
          <w:p w14:paraId="33EF1EDE" w14:textId="77777777" w:rsidR="002D445B" w:rsidRPr="00D94259" w:rsidRDefault="002D445B" w:rsidP="002D445B">
            <w:pPr>
              <w:tabs>
                <w:tab w:val="left" w:pos="3696"/>
              </w:tabs>
            </w:pPr>
          </w:p>
        </w:tc>
      </w:tr>
      <w:tr w:rsidR="002D445B" w14:paraId="3B24823F" w14:textId="77777777" w:rsidTr="002D445B">
        <w:tc>
          <w:tcPr>
            <w:tcW w:w="4508" w:type="dxa"/>
          </w:tcPr>
          <w:p w14:paraId="01C3A8EB" w14:textId="77777777" w:rsidR="002D445B" w:rsidRPr="00D94259" w:rsidRDefault="002D445B" w:rsidP="002D445B">
            <w:pPr>
              <w:tabs>
                <w:tab w:val="left" w:pos="3696"/>
              </w:tabs>
            </w:pPr>
            <w:r>
              <w:rPr>
                <w:rFonts w:cs="HelveticaNeueLT Std"/>
                <w:bCs/>
                <w:color w:val="000000"/>
              </w:rPr>
              <w:t>S</w:t>
            </w:r>
            <w:r w:rsidRPr="00D94259">
              <w:rPr>
                <w:rFonts w:cs="HelveticaNeueLT Std"/>
                <w:bCs/>
                <w:color w:val="000000"/>
              </w:rPr>
              <w:t>ide effects of the medication</w:t>
            </w:r>
          </w:p>
        </w:tc>
        <w:tc>
          <w:tcPr>
            <w:tcW w:w="4508" w:type="dxa"/>
          </w:tcPr>
          <w:p w14:paraId="4A33F5D8" w14:textId="77777777" w:rsidR="002D445B" w:rsidRDefault="002D445B" w:rsidP="002D445B">
            <w:pPr>
              <w:tabs>
                <w:tab w:val="left" w:pos="3696"/>
              </w:tabs>
            </w:pPr>
          </w:p>
          <w:p w14:paraId="466B3B55" w14:textId="77777777" w:rsidR="002D445B" w:rsidRDefault="002D445B" w:rsidP="002D445B">
            <w:pPr>
              <w:tabs>
                <w:tab w:val="left" w:pos="3696"/>
              </w:tabs>
            </w:pPr>
          </w:p>
          <w:p w14:paraId="1AD010E3" w14:textId="77777777" w:rsidR="002D445B" w:rsidRPr="00D94259" w:rsidRDefault="002D445B" w:rsidP="002D445B">
            <w:pPr>
              <w:tabs>
                <w:tab w:val="left" w:pos="3696"/>
              </w:tabs>
            </w:pPr>
          </w:p>
        </w:tc>
      </w:tr>
      <w:tr w:rsidR="002D445B" w14:paraId="0DE76687" w14:textId="77777777" w:rsidTr="002D445B">
        <w:tc>
          <w:tcPr>
            <w:tcW w:w="4508" w:type="dxa"/>
          </w:tcPr>
          <w:p w14:paraId="02A5840E" w14:textId="77777777" w:rsidR="002D445B" w:rsidRPr="00D94259" w:rsidRDefault="002D445B" w:rsidP="002D445B">
            <w:pPr>
              <w:tabs>
                <w:tab w:val="left" w:pos="3696"/>
              </w:tabs>
            </w:pPr>
            <w:r w:rsidRPr="00D94259">
              <w:rPr>
                <w:rFonts w:cs="HelveticaNeueLT Std"/>
                <w:bCs/>
                <w:color w:val="000000"/>
              </w:rPr>
              <w:t>Any ongoing treatment administered outside of school and side effects of this</w:t>
            </w:r>
          </w:p>
        </w:tc>
        <w:tc>
          <w:tcPr>
            <w:tcW w:w="4508" w:type="dxa"/>
          </w:tcPr>
          <w:p w14:paraId="22C7C668" w14:textId="77777777" w:rsidR="002D445B" w:rsidRDefault="002D445B" w:rsidP="002D445B">
            <w:pPr>
              <w:tabs>
                <w:tab w:val="left" w:pos="3696"/>
              </w:tabs>
            </w:pPr>
          </w:p>
          <w:p w14:paraId="65135BE6" w14:textId="77777777" w:rsidR="002D445B" w:rsidRDefault="002D445B" w:rsidP="002D445B">
            <w:pPr>
              <w:tabs>
                <w:tab w:val="left" w:pos="3696"/>
              </w:tabs>
            </w:pPr>
          </w:p>
          <w:p w14:paraId="32B9686A" w14:textId="77777777" w:rsidR="002D445B" w:rsidRPr="00D94259" w:rsidRDefault="002D445B" w:rsidP="002D445B">
            <w:pPr>
              <w:tabs>
                <w:tab w:val="left" w:pos="3696"/>
              </w:tabs>
            </w:pPr>
          </w:p>
        </w:tc>
      </w:tr>
    </w:tbl>
    <w:p w14:paraId="01550F7B" w14:textId="77777777" w:rsidR="002D445B" w:rsidRDefault="002D445B" w:rsidP="002D445B">
      <w:pPr>
        <w:tabs>
          <w:tab w:val="left" w:pos="3696"/>
        </w:tabs>
      </w:pPr>
    </w:p>
    <w:p w14:paraId="373F8B45" w14:textId="7DD34466" w:rsidR="002D445B" w:rsidRDefault="002D445B" w:rsidP="002D445B">
      <w:pPr>
        <w:pStyle w:val="Heading2"/>
      </w:pPr>
      <w:r>
        <w:t>6.</w:t>
      </w:r>
      <w:r w:rsidR="00AF1424">
        <w:t xml:space="preserve"> </w:t>
      </w:r>
      <w:r>
        <w:t>Storage of medication</w:t>
      </w:r>
    </w:p>
    <w:p w14:paraId="1BCEA8A4" w14:textId="77777777" w:rsidR="002D445B" w:rsidRPr="00380DA5" w:rsidRDefault="002D445B" w:rsidP="002D445B"/>
    <w:tbl>
      <w:tblPr>
        <w:tblStyle w:val="TableGrid"/>
        <w:tblW w:w="0" w:type="auto"/>
        <w:tblLook w:val="04A0" w:firstRow="1" w:lastRow="0" w:firstColumn="1" w:lastColumn="0" w:noHBand="0" w:noVBand="1"/>
      </w:tblPr>
      <w:tblGrid>
        <w:gridCol w:w="9016"/>
      </w:tblGrid>
      <w:tr w:rsidR="002D445B" w14:paraId="30466C2D" w14:textId="77777777" w:rsidTr="002D445B">
        <w:tc>
          <w:tcPr>
            <w:tcW w:w="9016" w:type="dxa"/>
          </w:tcPr>
          <w:p w14:paraId="622860F6" w14:textId="77777777" w:rsidR="002D445B" w:rsidRDefault="002D445B" w:rsidP="002D445B">
            <w:pPr>
              <w:tabs>
                <w:tab w:val="left" w:pos="3696"/>
              </w:tabs>
            </w:pPr>
          </w:p>
          <w:p w14:paraId="421C9ED9" w14:textId="77777777" w:rsidR="002D445B" w:rsidRDefault="002D445B" w:rsidP="002D445B">
            <w:pPr>
              <w:tabs>
                <w:tab w:val="left" w:pos="3696"/>
              </w:tabs>
            </w:pPr>
          </w:p>
          <w:p w14:paraId="5F06D0BC" w14:textId="77777777" w:rsidR="002D445B" w:rsidRDefault="002D445B" w:rsidP="002D445B">
            <w:pPr>
              <w:tabs>
                <w:tab w:val="left" w:pos="3696"/>
              </w:tabs>
            </w:pPr>
          </w:p>
          <w:p w14:paraId="23829756" w14:textId="77777777" w:rsidR="002D445B" w:rsidRDefault="002D445B" w:rsidP="002D445B">
            <w:pPr>
              <w:tabs>
                <w:tab w:val="left" w:pos="3696"/>
              </w:tabs>
            </w:pPr>
          </w:p>
          <w:p w14:paraId="63F48C51" w14:textId="77777777" w:rsidR="002D445B" w:rsidRDefault="002D445B" w:rsidP="002D445B">
            <w:pPr>
              <w:tabs>
                <w:tab w:val="left" w:pos="3696"/>
              </w:tabs>
            </w:pPr>
          </w:p>
          <w:p w14:paraId="37B7E39B" w14:textId="77777777" w:rsidR="002D445B" w:rsidRDefault="002D445B" w:rsidP="002D445B">
            <w:pPr>
              <w:tabs>
                <w:tab w:val="left" w:pos="3696"/>
              </w:tabs>
            </w:pPr>
          </w:p>
          <w:p w14:paraId="24A38588" w14:textId="77777777" w:rsidR="002D445B" w:rsidRDefault="002D445B" w:rsidP="002D445B">
            <w:pPr>
              <w:tabs>
                <w:tab w:val="left" w:pos="3696"/>
              </w:tabs>
            </w:pPr>
          </w:p>
        </w:tc>
      </w:tr>
    </w:tbl>
    <w:p w14:paraId="18B0D5EA" w14:textId="77777777" w:rsidR="002D445B" w:rsidRDefault="002D445B" w:rsidP="002D445B">
      <w:pPr>
        <w:tabs>
          <w:tab w:val="left" w:pos="3696"/>
        </w:tabs>
      </w:pPr>
    </w:p>
    <w:p w14:paraId="530B2422" w14:textId="2CF3F8B0" w:rsidR="002D445B" w:rsidRDefault="002D445B" w:rsidP="002D445B">
      <w:pPr>
        <w:pStyle w:val="Heading2"/>
      </w:pPr>
      <w:r>
        <w:t>7.</w:t>
      </w:r>
      <w:r w:rsidR="00AF1424">
        <w:t xml:space="preserve"> </w:t>
      </w:r>
      <w:r>
        <w:t>Routine monitoring of medical condition</w:t>
      </w:r>
    </w:p>
    <w:p w14:paraId="6D761A0B" w14:textId="77777777" w:rsidR="002D445B" w:rsidRDefault="002D445B" w:rsidP="002D445B">
      <w:pPr>
        <w:tabs>
          <w:tab w:val="left" w:pos="3696"/>
        </w:tabs>
      </w:pPr>
    </w:p>
    <w:tbl>
      <w:tblPr>
        <w:tblStyle w:val="TableGrid"/>
        <w:tblW w:w="0" w:type="auto"/>
        <w:tblLook w:val="04A0" w:firstRow="1" w:lastRow="0" w:firstColumn="1" w:lastColumn="0" w:noHBand="0" w:noVBand="1"/>
      </w:tblPr>
      <w:tblGrid>
        <w:gridCol w:w="4508"/>
        <w:gridCol w:w="4508"/>
      </w:tblGrid>
      <w:tr w:rsidR="002D445B" w14:paraId="7BA13ED9" w14:textId="77777777" w:rsidTr="002D445B">
        <w:tc>
          <w:tcPr>
            <w:tcW w:w="4508" w:type="dxa"/>
          </w:tcPr>
          <w:p w14:paraId="66D21533" w14:textId="77777777" w:rsidR="002D445B" w:rsidRDefault="002D445B" w:rsidP="002D445B">
            <w:pPr>
              <w:tabs>
                <w:tab w:val="left" w:pos="3696"/>
              </w:tabs>
              <w:rPr>
                <w:rFonts w:cstheme="minorHAnsi"/>
                <w:bCs/>
                <w:color w:val="000000"/>
              </w:rPr>
            </w:pPr>
            <w:r w:rsidRPr="00D94259">
              <w:rPr>
                <w:rFonts w:cstheme="minorHAnsi"/>
                <w:bCs/>
                <w:color w:val="000000"/>
              </w:rPr>
              <w:t>What monitoring is required?</w:t>
            </w:r>
          </w:p>
          <w:p w14:paraId="24843373" w14:textId="77777777" w:rsidR="002D445B" w:rsidRDefault="002D445B" w:rsidP="002D445B">
            <w:pPr>
              <w:tabs>
                <w:tab w:val="left" w:pos="3696"/>
              </w:tabs>
              <w:rPr>
                <w:rFonts w:cstheme="minorHAnsi"/>
              </w:rPr>
            </w:pPr>
          </w:p>
          <w:p w14:paraId="7EB68828" w14:textId="77777777" w:rsidR="002D445B" w:rsidRPr="00D94259" w:rsidRDefault="002D445B" w:rsidP="002D445B">
            <w:pPr>
              <w:tabs>
                <w:tab w:val="left" w:pos="3696"/>
              </w:tabs>
              <w:rPr>
                <w:rFonts w:cstheme="minorHAnsi"/>
              </w:rPr>
            </w:pPr>
          </w:p>
        </w:tc>
        <w:tc>
          <w:tcPr>
            <w:tcW w:w="4508" w:type="dxa"/>
          </w:tcPr>
          <w:p w14:paraId="3B926E60" w14:textId="77777777" w:rsidR="002D445B" w:rsidRPr="00D94259" w:rsidRDefault="002D445B" w:rsidP="002D445B">
            <w:pPr>
              <w:tabs>
                <w:tab w:val="left" w:pos="3696"/>
              </w:tabs>
              <w:rPr>
                <w:rFonts w:cstheme="minorHAnsi"/>
              </w:rPr>
            </w:pPr>
          </w:p>
        </w:tc>
      </w:tr>
      <w:tr w:rsidR="002D445B" w14:paraId="61350D28" w14:textId="77777777" w:rsidTr="002D445B">
        <w:tc>
          <w:tcPr>
            <w:tcW w:w="4508" w:type="dxa"/>
          </w:tcPr>
          <w:p w14:paraId="73F51333" w14:textId="77777777" w:rsidR="002D445B" w:rsidRDefault="002D445B" w:rsidP="002D445B">
            <w:pPr>
              <w:tabs>
                <w:tab w:val="left" w:pos="3696"/>
              </w:tabs>
              <w:rPr>
                <w:rFonts w:cstheme="minorHAnsi"/>
                <w:bCs/>
                <w:color w:val="000000"/>
              </w:rPr>
            </w:pPr>
            <w:r w:rsidRPr="00D94259">
              <w:rPr>
                <w:rFonts w:cstheme="minorHAnsi"/>
                <w:bCs/>
                <w:color w:val="000000"/>
              </w:rPr>
              <w:t>When does it need to be done?</w:t>
            </w:r>
          </w:p>
          <w:p w14:paraId="1BEE7BD9" w14:textId="77777777" w:rsidR="002D445B" w:rsidRDefault="002D445B" w:rsidP="002D445B">
            <w:pPr>
              <w:tabs>
                <w:tab w:val="left" w:pos="3696"/>
              </w:tabs>
              <w:rPr>
                <w:rFonts w:cstheme="minorHAnsi"/>
              </w:rPr>
            </w:pPr>
          </w:p>
          <w:p w14:paraId="2711F219" w14:textId="77777777" w:rsidR="002D445B" w:rsidRPr="00D94259" w:rsidRDefault="002D445B" w:rsidP="002D445B">
            <w:pPr>
              <w:tabs>
                <w:tab w:val="left" w:pos="3696"/>
              </w:tabs>
              <w:rPr>
                <w:rFonts w:cstheme="minorHAnsi"/>
              </w:rPr>
            </w:pPr>
          </w:p>
        </w:tc>
        <w:tc>
          <w:tcPr>
            <w:tcW w:w="4508" w:type="dxa"/>
          </w:tcPr>
          <w:p w14:paraId="768180BF" w14:textId="77777777" w:rsidR="002D445B" w:rsidRPr="00D94259" w:rsidRDefault="002D445B" w:rsidP="002D445B">
            <w:pPr>
              <w:tabs>
                <w:tab w:val="left" w:pos="3696"/>
              </w:tabs>
              <w:rPr>
                <w:rFonts w:cstheme="minorHAnsi"/>
              </w:rPr>
            </w:pPr>
          </w:p>
        </w:tc>
      </w:tr>
      <w:tr w:rsidR="002D445B" w14:paraId="22BE840E" w14:textId="77777777" w:rsidTr="002D445B">
        <w:tc>
          <w:tcPr>
            <w:tcW w:w="4508" w:type="dxa"/>
          </w:tcPr>
          <w:p w14:paraId="4B46956B" w14:textId="77777777" w:rsidR="002D445B" w:rsidRDefault="002D445B" w:rsidP="002D445B">
            <w:pPr>
              <w:tabs>
                <w:tab w:val="left" w:pos="3696"/>
              </w:tabs>
              <w:rPr>
                <w:rFonts w:cstheme="minorHAnsi"/>
                <w:bCs/>
                <w:color w:val="000000"/>
              </w:rPr>
            </w:pPr>
            <w:r w:rsidRPr="00D94259">
              <w:rPr>
                <w:rFonts w:cstheme="minorHAnsi"/>
                <w:bCs/>
                <w:color w:val="000000"/>
              </w:rPr>
              <w:t>Does it need any equipment?</w:t>
            </w:r>
          </w:p>
          <w:p w14:paraId="6DDEF433" w14:textId="77777777" w:rsidR="002D445B" w:rsidRDefault="002D445B" w:rsidP="002D445B">
            <w:pPr>
              <w:tabs>
                <w:tab w:val="left" w:pos="3696"/>
              </w:tabs>
              <w:rPr>
                <w:rFonts w:cstheme="minorHAnsi"/>
              </w:rPr>
            </w:pPr>
          </w:p>
          <w:p w14:paraId="1D4B2990" w14:textId="77777777" w:rsidR="002D445B" w:rsidRPr="00D94259" w:rsidRDefault="002D445B" w:rsidP="002D445B">
            <w:pPr>
              <w:tabs>
                <w:tab w:val="left" w:pos="3696"/>
              </w:tabs>
              <w:rPr>
                <w:rFonts w:cstheme="minorHAnsi"/>
              </w:rPr>
            </w:pPr>
          </w:p>
        </w:tc>
        <w:tc>
          <w:tcPr>
            <w:tcW w:w="4508" w:type="dxa"/>
          </w:tcPr>
          <w:p w14:paraId="6786357A" w14:textId="77777777" w:rsidR="002D445B" w:rsidRPr="00D94259" w:rsidRDefault="002D445B" w:rsidP="002D445B">
            <w:pPr>
              <w:tabs>
                <w:tab w:val="left" w:pos="3696"/>
              </w:tabs>
              <w:rPr>
                <w:rFonts w:cstheme="minorHAnsi"/>
              </w:rPr>
            </w:pPr>
          </w:p>
        </w:tc>
      </w:tr>
      <w:tr w:rsidR="002D445B" w14:paraId="521D122F" w14:textId="77777777" w:rsidTr="002D445B">
        <w:tc>
          <w:tcPr>
            <w:tcW w:w="4508" w:type="dxa"/>
          </w:tcPr>
          <w:p w14:paraId="01DCD4CC" w14:textId="77777777" w:rsidR="002D445B" w:rsidRDefault="002D445B" w:rsidP="002D445B">
            <w:pPr>
              <w:tabs>
                <w:tab w:val="left" w:pos="3696"/>
              </w:tabs>
              <w:rPr>
                <w:rFonts w:cstheme="minorHAnsi"/>
                <w:bCs/>
                <w:color w:val="000000"/>
              </w:rPr>
            </w:pPr>
            <w:r w:rsidRPr="00D94259">
              <w:rPr>
                <w:rFonts w:cstheme="minorHAnsi"/>
                <w:bCs/>
                <w:color w:val="000000"/>
              </w:rPr>
              <w:t>How is it done?</w:t>
            </w:r>
          </w:p>
          <w:p w14:paraId="0FDC4312" w14:textId="77777777" w:rsidR="002D445B" w:rsidRDefault="002D445B" w:rsidP="002D445B">
            <w:pPr>
              <w:tabs>
                <w:tab w:val="left" w:pos="3696"/>
              </w:tabs>
              <w:rPr>
                <w:rFonts w:cstheme="minorHAnsi"/>
                <w:bCs/>
                <w:color w:val="000000"/>
              </w:rPr>
            </w:pPr>
          </w:p>
          <w:p w14:paraId="1005BC6C" w14:textId="77777777" w:rsidR="002D445B" w:rsidRPr="00D94259" w:rsidRDefault="002D445B" w:rsidP="002D445B">
            <w:pPr>
              <w:tabs>
                <w:tab w:val="left" w:pos="3696"/>
              </w:tabs>
              <w:rPr>
                <w:rFonts w:cstheme="minorHAnsi"/>
              </w:rPr>
            </w:pPr>
          </w:p>
        </w:tc>
        <w:tc>
          <w:tcPr>
            <w:tcW w:w="4508" w:type="dxa"/>
          </w:tcPr>
          <w:p w14:paraId="471A2C2A" w14:textId="77777777" w:rsidR="002D445B" w:rsidRPr="00D94259" w:rsidRDefault="002D445B" w:rsidP="002D445B">
            <w:pPr>
              <w:tabs>
                <w:tab w:val="left" w:pos="3696"/>
              </w:tabs>
              <w:rPr>
                <w:rFonts w:cstheme="minorHAnsi"/>
              </w:rPr>
            </w:pPr>
          </w:p>
        </w:tc>
      </w:tr>
      <w:tr w:rsidR="002D445B" w14:paraId="5721F2C4" w14:textId="77777777" w:rsidTr="002D445B">
        <w:tc>
          <w:tcPr>
            <w:tcW w:w="4508" w:type="dxa"/>
          </w:tcPr>
          <w:p w14:paraId="404F877D" w14:textId="77777777" w:rsidR="002D445B" w:rsidRPr="00D94259" w:rsidRDefault="002D445B" w:rsidP="002D445B">
            <w:pPr>
              <w:pStyle w:val="Pa2"/>
              <w:spacing w:after="100"/>
              <w:rPr>
                <w:rFonts w:asciiTheme="minorHAnsi" w:hAnsiTheme="minorHAnsi" w:cstheme="minorHAnsi"/>
                <w:color w:val="000000"/>
                <w:sz w:val="22"/>
                <w:szCs w:val="22"/>
              </w:rPr>
            </w:pPr>
            <w:r w:rsidRPr="00D94259">
              <w:rPr>
                <w:rFonts w:asciiTheme="minorHAnsi" w:hAnsiTheme="minorHAnsi" w:cstheme="minorHAnsi"/>
                <w:bCs/>
                <w:color w:val="000000"/>
                <w:sz w:val="22"/>
                <w:szCs w:val="22"/>
              </w:rPr>
              <w:t>Is there a target?</w:t>
            </w:r>
          </w:p>
          <w:p w14:paraId="460DAE43" w14:textId="77777777" w:rsidR="002D445B" w:rsidRDefault="002D445B" w:rsidP="002D445B">
            <w:pPr>
              <w:tabs>
                <w:tab w:val="left" w:pos="3696"/>
              </w:tabs>
              <w:rPr>
                <w:rFonts w:cstheme="minorHAnsi"/>
              </w:rPr>
            </w:pPr>
          </w:p>
          <w:p w14:paraId="15E310BE" w14:textId="77777777" w:rsidR="002D445B" w:rsidRPr="00D94259" w:rsidRDefault="002D445B" w:rsidP="002D445B">
            <w:pPr>
              <w:tabs>
                <w:tab w:val="left" w:pos="3696"/>
              </w:tabs>
              <w:rPr>
                <w:rFonts w:cstheme="minorHAnsi"/>
              </w:rPr>
            </w:pPr>
          </w:p>
        </w:tc>
        <w:tc>
          <w:tcPr>
            <w:tcW w:w="4508" w:type="dxa"/>
          </w:tcPr>
          <w:p w14:paraId="4305F8AE" w14:textId="77777777" w:rsidR="002D445B" w:rsidRPr="00D94259" w:rsidRDefault="002D445B" w:rsidP="002D445B">
            <w:pPr>
              <w:tabs>
                <w:tab w:val="left" w:pos="3696"/>
              </w:tabs>
              <w:rPr>
                <w:rFonts w:cstheme="minorHAnsi"/>
              </w:rPr>
            </w:pPr>
          </w:p>
        </w:tc>
      </w:tr>
      <w:tr w:rsidR="002D445B" w14:paraId="3DEE68DE" w14:textId="77777777" w:rsidTr="002D445B">
        <w:tc>
          <w:tcPr>
            <w:tcW w:w="4508" w:type="dxa"/>
          </w:tcPr>
          <w:p w14:paraId="4C6B34F3" w14:textId="4C141FC3" w:rsidR="002D445B" w:rsidRPr="00D94259" w:rsidRDefault="002D445B" w:rsidP="002D445B">
            <w:pPr>
              <w:tabs>
                <w:tab w:val="left" w:pos="3696"/>
              </w:tabs>
              <w:rPr>
                <w:rFonts w:cstheme="minorHAnsi"/>
              </w:rPr>
            </w:pPr>
            <w:r w:rsidRPr="00D94259">
              <w:rPr>
                <w:rFonts w:cstheme="minorHAnsi"/>
                <w:bCs/>
                <w:color w:val="000000"/>
              </w:rPr>
              <w:t xml:space="preserve">If </w:t>
            </w:r>
            <w:r w:rsidR="00AE02B7" w:rsidRPr="00D94259">
              <w:rPr>
                <w:rFonts w:cstheme="minorHAnsi"/>
                <w:bCs/>
                <w:color w:val="000000"/>
              </w:rPr>
              <w:t>so,</w:t>
            </w:r>
            <w:r w:rsidRPr="00D94259">
              <w:rPr>
                <w:rFonts w:cstheme="minorHAnsi"/>
                <w:bCs/>
                <w:color w:val="000000"/>
              </w:rPr>
              <w:t xml:space="preserve"> what is the target?</w:t>
            </w:r>
          </w:p>
          <w:p w14:paraId="47DB2FC2" w14:textId="77777777" w:rsidR="002D445B" w:rsidRDefault="002D445B" w:rsidP="002D445B">
            <w:pPr>
              <w:tabs>
                <w:tab w:val="left" w:pos="3696"/>
              </w:tabs>
              <w:rPr>
                <w:rFonts w:cstheme="minorHAnsi"/>
              </w:rPr>
            </w:pPr>
          </w:p>
          <w:p w14:paraId="3EC40B61" w14:textId="77777777" w:rsidR="002D445B" w:rsidRPr="00D94259" w:rsidRDefault="002D445B" w:rsidP="002D445B">
            <w:pPr>
              <w:tabs>
                <w:tab w:val="left" w:pos="3696"/>
              </w:tabs>
              <w:rPr>
                <w:rFonts w:cstheme="minorHAnsi"/>
              </w:rPr>
            </w:pPr>
          </w:p>
        </w:tc>
        <w:tc>
          <w:tcPr>
            <w:tcW w:w="4508" w:type="dxa"/>
          </w:tcPr>
          <w:p w14:paraId="01F56348" w14:textId="77777777" w:rsidR="002D445B" w:rsidRPr="00D94259" w:rsidRDefault="002D445B" w:rsidP="002D445B">
            <w:pPr>
              <w:tabs>
                <w:tab w:val="left" w:pos="3696"/>
              </w:tabs>
              <w:rPr>
                <w:rFonts w:cstheme="minorHAnsi"/>
              </w:rPr>
            </w:pPr>
          </w:p>
        </w:tc>
      </w:tr>
      <w:tr w:rsidR="002D445B" w14:paraId="217ECA4E" w14:textId="77777777" w:rsidTr="002D445B">
        <w:tc>
          <w:tcPr>
            <w:tcW w:w="4508" w:type="dxa"/>
          </w:tcPr>
          <w:p w14:paraId="7E39F0D4" w14:textId="77777777" w:rsidR="002D445B" w:rsidRPr="00D94259" w:rsidRDefault="002D445B" w:rsidP="002D445B">
            <w:pPr>
              <w:tabs>
                <w:tab w:val="left" w:pos="3696"/>
              </w:tabs>
              <w:rPr>
                <w:rFonts w:cstheme="minorHAnsi"/>
                <w:bCs/>
                <w:color w:val="000000"/>
              </w:rPr>
            </w:pPr>
            <w:r w:rsidRPr="00D94259">
              <w:rPr>
                <w:rFonts w:cstheme="minorHAnsi"/>
                <w:bCs/>
                <w:color w:val="000000"/>
              </w:rPr>
              <w:t>Actions to be taken based on monitoring results</w:t>
            </w:r>
          </w:p>
          <w:p w14:paraId="0FD8E03E" w14:textId="77777777" w:rsidR="002D445B" w:rsidRPr="00D94259" w:rsidRDefault="002D445B" w:rsidP="002D445B">
            <w:pPr>
              <w:tabs>
                <w:tab w:val="left" w:pos="3696"/>
              </w:tabs>
              <w:rPr>
                <w:rFonts w:cstheme="minorHAnsi"/>
                <w:bCs/>
                <w:color w:val="000000"/>
              </w:rPr>
            </w:pPr>
          </w:p>
          <w:p w14:paraId="0E1F5B4E" w14:textId="77777777" w:rsidR="002D445B" w:rsidRPr="00D94259" w:rsidRDefault="002D445B" w:rsidP="002D445B">
            <w:pPr>
              <w:tabs>
                <w:tab w:val="left" w:pos="3696"/>
              </w:tabs>
              <w:rPr>
                <w:rFonts w:cstheme="minorHAnsi"/>
                <w:bCs/>
                <w:color w:val="000000"/>
              </w:rPr>
            </w:pPr>
          </w:p>
          <w:p w14:paraId="63FE7C53" w14:textId="77777777" w:rsidR="002D445B" w:rsidRPr="00D94259" w:rsidRDefault="002D445B" w:rsidP="002D445B">
            <w:pPr>
              <w:tabs>
                <w:tab w:val="left" w:pos="3696"/>
              </w:tabs>
              <w:rPr>
                <w:rFonts w:cstheme="minorHAnsi"/>
                <w:bCs/>
                <w:color w:val="000000"/>
              </w:rPr>
            </w:pPr>
          </w:p>
        </w:tc>
        <w:tc>
          <w:tcPr>
            <w:tcW w:w="4508" w:type="dxa"/>
          </w:tcPr>
          <w:p w14:paraId="34F476D0" w14:textId="77777777" w:rsidR="002D445B" w:rsidRPr="00D94259" w:rsidRDefault="002D445B" w:rsidP="002D445B">
            <w:pPr>
              <w:tabs>
                <w:tab w:val="left" w:pos="3696"/>
              </w:tabs>
              <w:rPr>
                <w:rFonts w:cstheme="minorHAnsi"/>
              </w:rPr>
            </w:pPr>
          </w:p>
        </w:tc>
      </w:tr>
    </w:tbl>
    <w:p w14:paraId="1823C36B" w14:textId="77777777" w:rsidR="002D445B" w:rsidRDefault="002D445B" w:rsidP="002D445B">
      <w:pPr>
        <w:tabs>
          <w:tab w:val="left" w:pos="3696"/>
        </w:tabs>
      </w:pPr>
    </w:p>
    <w:p w14:paraId="2F0C9260" w14:textId="269846B0" w:rsidR="002D445B" w:rsidRDefault="002D445B" w:rsidP="002D445B">
      <w:pPr>
        <w:pStyle w:val="Heading2"/>
      </w:pPr>
      <w:r>
        <w:t>8.</w:t>
      </w:r>
      <w:r w:rsidR="00AF1424">
        <w:t xml:space="preserve"> </w:t>
      </w:r>
      <w:r>
        <w:t>Emergency situations</w:t>
      </w:r>
    </w:p>
    <w:p w14:paraId="105830B0" w14:textId="77777777" w:rsidR="002D445B" w:rsidRDefault="002D445B" w:rsidP="002D445B">
      <w:pPr>
        <w:tabs>
          <w:tab w:val="left" w:pos="3696"/>
        </w:tabs>
      </w:pPr>
    </w:p>
    <w:tbl>
      <w:tblPr>
        <w:tblStyle w:val="TableGrid"/>
        <w:tblW w:w="0" w:type="auto"/>
        <w:tblLook w:val="04A0" w:firstRow="1" w:lastRow="0" w:firstColumn="1" w:lastColumn="0" w:noHBand="0" w:noVBand="1"/>
      </w:tblPr>
      <w:tblGrid>
        <w:gridCol w:w="4508"/>
        <w:gridCol w:w="4508"/>
      </w:tblGrid>
      <w:tr w:rsidR="002D445B" w14:paraId="34F4F9EE" w14:textId="77777777" w:rsidTr="002D445B">
        <w:tc>
          <w:tcPr>
            <w:tcW w:w="4508" w:type="dxa"/>
          </w:tcPr>
          <w:p w14:paraId="2250922D" w14:textId="77777777" w:rsidR="002D445B" w:rsidRPr="00D94259" w:rsidRDefault="002D445B" w:rsidP="002D445B">
            <w:pPr>
              <w:tabs>
                <w:tab w:val="left" w:pos="3696"/>
              </w:tabs>
              <w:rPr>
                <w:rFonts w:cstheme="minorHAnsi"/>
              </w:rPr>
            </w:pPr>
            <w:r w:rsidRPr="00D94259">
              <w:rPr>
                <w:rFonts w:cstheme="minorHAnsi"/>
                <w:bCs/>
                <w:color w:val="000000"/>
              </w:rPr>
              <w:t>What is considered an emergency situation?</w:t>
            </w:r>
          </w:p>
        </w:tc>
        <w:tc>
          <w:tcPr>
            <w:tcW w:w="4508" w:type="dxa"/>
          </w:tcPr>
          <w:p w14:paraId="080491B5" w14:textId="77777777" w:rsidR="002D445B" w:rsidRDefault="002D445B" w:rsidP="002D445B">
            <w:pPr>
              <w:tabs>
                <w:tab w:val="left" w:pos="3696"/>
              </w:tabs>
              <w:rPr>
                <w:rFonts w:cstheme="minorHAnsi"/>
              </w:rPr>
            </w:pPr>
          </w:p>
          <w:p w14:paraId="32567990" w14:textId="77777777" w:rsidR="002D445B" w:rsidRDefault="002D445B" w:rsidP="002D445B">
            <w:pPr>
              <w:tabs>
                <w:tab w:val="left" w:pos="3696"/>
              </w:tabs>
              <w:rPr>
                <w:rFonts w:cstheme="minorHAnsi"/>
              </w:rPr>
            </w:pPr>
          </w:p>
          <w:p w14:paraId="3A82549E" w14:textId="77777777" w:rsidR="002D445B" w:rsidRPr="00D94259" w:rsidRDefault="002D445B" w:rsidP="002D445B">
            <w:pPr>
              <w:tabs>
                <w:tab w:val="left" w:pos="3696"/>
              </w:tabs>
              <w:rPr>
                <w:rFonts w:cstheme="minorHAnsi"/>
              </w:rPr>
            </w:pPr>
          </w:p>
        </w:tc>
      </w:tr>
      <w:tr w:rsidR="002D445B" w14:paraId="24A7C917" w14:textId="77777777" w:rsidTr="002D445B">
        <w:tc>
          <w:tcPr>
            <w:tcW w:w="4508" w:type="dxa"/>
          </w:tcPr>
          <w:p w14:paraId="3524F2B5" w14:textId="77777777" w:rsidR="002D445B" w:rsidRPr="00D94259" w:rsidRDefault="002D445B" w:rsidP="002D445B">
            <w:pPr>
              <w:tabs>
                <w:tab w:val="left" w:pos="3696"/>
              </w:tabs>
              <w:rPr>
                <w:rFonts w:cstheme="minorHAnsi"/>
              </w:rPr>
            </w:pPr>
            <w:r w:rsidRPr="00D94259">
              <w:rPr>
                <w:rFonts w:cstheme="minorHAnsi"/>
                <w:bCs/>
                <w:color w:val="000000"/>
              </w:rPr>
              <w:t>What are the symptoms?</w:t>
            </w:r>
          </w:p>
        </w:tc>
        <w:tc>
          <w:tcPr>
            <w:tcW w:w="4508" w:type="dxa"/>
          </w:tcPr>
          <w:p w14:paraId="657FDC06" w14:textId="77777777" w:rsidR="002D445B" w:rsidRDefault="002D445B" w:rsidP="002D445B">
            <w:pPr>
              <w:tabs>
                <w:tab w:val="left" w:pos="3696"/>
              </w:tabs>
              <w:rPr>
                <w:rFonts w:cstheme="minorHAnsi"/>
              </w:rPr>
            </w:pPr>
          </w:p>
          <w:p w14:paraId="7528BCF3" w14:textId="77777777" w:rsidR="002D445B" w:rsidRDefault="002D445B" w:rsidP="002D445B">
            <w:pPr>
              <w:tabs>
                <w:tab w:val="left" w:pos="3696"/>
              </w:tabs>
              <w:rPr>
                <w:rFonts w:cstheme="minorHAnsi"/>
              </w:rPr>
            </w:pPr>
          </w:p>
          <w:p w14:paraId="36E5B043" w14:textId="77777777" w:rsidR="002D445B" w:rsidRPr="00D94259" w:rsidRDefault="002D445B" w:rsidP="002D445B">
            <w:pPr>
              <w:tabs>
                <w:tab w:val="left" w:pos="3696"/>
              </w:tabs>
              <w:rPr>
                <w:rFonts w:cstheme="minorHAnsi"/>
              </w:rPr>
            </w:pPr>
          </w:p>
        </w:tc>
      </w:tr>
      <w:tr w:rsidR="002D445B" w14:paraId="16B27D71" w14:textId="77777777" w:rsidTr="002D445B">
        <w:tc>
          <w:tcPr>
            <w:tcW w:w="4508" w:type="dxa"/>
          </w:tcPr>
          <w:p w14:paraId="53DA4D86" w14:textId="77777777" w:rsidR="002D445B" w:rsidRPr="00D94259" w:rsidRDefault="002D445B" w:rsidP="002D445B">
            <w:pPr>
              <w:tabs>
                <w:tab w:val="left" w:pos="3696"/>
              </w:tabs>
              <w:rPr>
                <w:rFonts w:cstheme="minorHAnsi"/>
              </w:rPr>
            </w:pPr>
            <w:r w:rsidRPr="00D94259">
              <w:rPr>
                <w:rFonts w:cstheme="minorHAnsi"/>
                <w:bCs/>
                <w:color w:val="000000"/>
              </w:rPr>
              <w:t>What are the triggers?</w:t>
            </w:r>
          </w:p>
        </w:tc>
        <w:tc>
          <w:tcPr>
            <w:tcW w:w="4508" w:type="dxa"/>
          </w:tcPr>
          <w:p w14:paraId="78DCE32B" w14:textId="77777777" w:rsidR="002D445B" w:rsidRDefault="002D445B" w:rsidP="002D445B">
            <w:pPr>
              <w:tabs>
                <w:tab w:val="left" w:pos="3696"/>
              </w:tabs>
              <w:rPr>
                <w:rFonts w:cstheme="minorHAnsi"/>
              </w:rPr>
            </w:pPr>
          </w:p>
          <w:p w14:paraId="4D03F27D" w14:textId="77777777" w:rsidR="002D445B" w:rsidRDefault="002D445B" w:rsidP="002D445B">
            <w:pPr>
              <w:tabs>
                <w:tab w:val="left" w:pos="3696"/>
              </w:tabs>
              <w:rPr>
                <w:rFonts w:cstheme="minorHAnsi"/>
              </w:rPr>
            </w:pPr>
          </w:p>
          <w:p w14:paraId="2B7A87A5" w14:textId="77777777" w:rsidR="002D445B" w:rsidRPr="00D94259" w:rsidRDefault="002D445B" w:rsidP="002D445B">
            <w:pPr>
              <w:tabs>
                <w:tab w:val="left" w:pos="3696"/>
              </w:tabs>
              <w:rPr>
                <w:rFonts w:cstheme="minorHAnsi"/>
              </w:rPr>
            </w:pPr>
          </w:p>
        </w:tc>
      </w:tr>
      <w:tr w:rsidR="002D445B" w14:paraId="678186CB" w14:textId="77777777" w:rsidTr="002D445B">
        <w:tc>
          <w:tcPr>
            <w:tcW w:w="4508" w:type="dxa"/>
          </w:tcPr>
          <w:p w14:paraId="588309E0" w14:textId="77777777" w:rsidR="002D445B" w:rsidRPr="00D94259" w:rsidRDefault="002D445B" w:rsidP="002D445B">
            <w:pPr>
              <w:tabs>
                <w:tab w:val="left" w:pos="3696"/>
              </w:tabs>
              <w:rPr>
                <w:rFonts w:cstheme="minorHAnsi"/>
              </w:rPr>
            </w:pPr>
            <w:r w:rsidRPr="00D94259">
              <w:rPr>
                <w:rFonts w:cstheme="minorHAnsi"/>
                <w:bCs/>
                <w:color w:val="000000"/>
              </w:rPr>
              <w:t>What action must be taken?</w:t>
            </w:r>
          </w:p>
        </w:tc>
        <w:tc>
          <w:tcPr>
            <w:tcW w:w="4508" w:type="dxa"/>
          </w:tcPr>
          <w:p w14:paraId="361ECE90" w14:textId="77777777" w:rsidR="002D445B" w:rsidRDefault="002D445B" w:rsidP="002D445B">
            <w:pPr>
              <w:tabs>
                <w:tab w:val="left" w:pos="3696"/>
              </w:tabs>
              <w:rPr>
                <w:rFonts w:cstheme="minorHAnsi"/>
              </w:rPr>
            </w:pPr>
          </w:p>
          <w:p w14:paraId="56E72B46" w14:textId="77777777" w:rsidR="002D445B" w:rsidRDefault="002D445B" w:rsidP="002D445B">
            <w:pPr>
              <w:tabs>
                <w:tab w:val="left" w:pos="3696"/>
              </w:tabs>
              <w:rPr>
                <w:rFonts w:cstheme="minorHAnsi"/>
              </w:rPr>
            </w:pPr>
          </w:p>
          <w:p w14:paraId="7D7408C6" w14:textId="77777777" w:rsidR="002D445B" w:rsidRPr="00D94259" w:rsidRDefault="002D445B" w:rsidP="002D445B">
            <w:pPr>
              <w:tabs>
                <w:tab w:val="left" w:pos="3696"/>
              </w:tabs>
              <w:rPr>
                <w:rFonts w:cstheme="minorHAnsi"/>
              </w:rPr>
            </w:pPr>
          </w:p>
        </w:tc>
      </w:tr>
      <w:tr w:rsidR="002D445B" w14:paraId="59BD6281" w14:textId="77777777" w:rsidTr="002D445B">
        <w:tc>
          <w:tcPr>
            <w:tcW w:w="4508" w:type="dxa"/>
          </w:tcPr>
          <w:p w14:paraId="6F1D051E" w14:textId="0A4F0D2A" w:rsidR="002D445B" w:rsidRPr="00D94259" w:rsidRDefault="002D445B" w:rsidP="002D445B">
            <w:pPr>
              <w:tabs>
                <w:tab w:val="left" w:pos="3696"/>
              </w:tabs>
              <w:rPr>
                <w:rFonts w:cstheme="minorHAnsi"/>
              </w:rPr>
            </w:pPr>
            <w:r w:rsidRPr="00D94259">
              <w:rPr>
                <w:rFonts w:cstheme="minorHAnsi"/>
                <w:bCs/>
                <w:color w:val="000000"/>
              </w:rPr>
              <w:t>Are there any follow up actions (</w:t>
            </w:r>
            <w:r w:rsidR="00AE02B7" w:rsidRPr="00D94259">
              <w:rPr>
                <w:rFonts w:cstheme="minorHAnsi"/>
                <w:bCs/>
                <w:color w:val="000000"/>
              </w:rPr>
              <w:t>e.g.</w:t>
            </w:r>
            <w:r w:rsidRPr="00D94259">
              <w:rPr>
                <w:rFonts w:cstheme="minorHAnsi"/>
                <w:bCs/>
                <w:color w:val="000000"/>
              </w:rPr>
              <w:t xml:space="preserve"> tests or rest) that are required?</w:t>
            </w:r>
          </w:p>
        </w:tc>
        <w:tc>
          <w:tcPr>
            <w:tcW w:w="4508" w:type="dxa"/>
          </w:tcPr>
          <w:p w14:paraId="475A34E7" w14:textId="77777777" w:rsidR="002D445B" w:rsidRDefault="002D445B" w:rsidP="002D445B">
            <w:pPr>
              <w:tabs>
                <w:tab w:val="left" w:pos="3696"/>
              </w:tabs>
              <w:rPr>
                <w:rFonts w:cstheme="minorHAnsi"/>
              </w:rPr>
            </w:pPr>
          </w:p>
          <w:p w14:paraId="6AAC560F" w14:textId="77777777" w:rsidR="002D445B" w:rsidRDefault="002D445B" w:rsidP="002D445B">
            <w:pPr>
              <w:tabs>
                <w:tab w:val="left" w:pos="3696"/>
              </w:tabs>
              <w:rPr>
                <w:rFonts w:cstheme="minorHAnsi"/>
              </w:rPr>
            </w:pPr>
          </w:p>
          <w:p w14:paraId="706E7CF9" w14:textId="77777777" w:rsidR="002D445B" w:rsidRPr="00D94259" w:rsidRDefault="002D445B" w:rsidP="002D445B">
            <w:pPr>
              <w:tabs>
                <w:tab w:val="left" w:pos="3696"/>
              </w:tabs>
              <w:rPr>
                <w:rFonts w:cstheme="minorHAnsi"/>
              </w:rPr>
            </w:pPr>
          </w:p>
        </w:tc>
      </w:tr>
    </w:tbl>
    <w:p w14:paraId="5178C70E" w14:textId="77777777" w:rsidR="002D445B" w:rsidRDefault="002D445B" w:rsidP="002D445B">
      <w:pPr>
        <w:tabs>
          <w:tab w:val="left" w:pos="3696"/>
        </w:tabs>
      </w:pPr>
    </w:p>
    <w:p w14:paraId="217935E9" w14:textId="3E708FB1" w:rsidR="002D445B" w:rsidRDefault="002D445B" w:rsidP="002D445B">
      <w:pPr>
        <w:pStyle w:val="Heading2"/>
      </w:pPr>
      <w:r>
        <w:lastRenderedPageBreak/>
        <w:t>9.</w:t>
      </w:r>
      <w:r w:rsidR="00AF1424">
        <w:t xml:space="preserve"> </w:t>
      </w:r>
      <w:r>
        <w:t>Impact on child’s learning</w:t>
      </w:r>
    </w:p>
    <w:p w14:paraId="7F4556E2" w14:textId="22231749" w:rsidR="00A91BA4" w:rsidRDefault="00A91BA4" w:rsidP="00A91BA4"/>
    <w:tbl>
      <w:tblPr>
        <w:tblStyle w:val="TableGrid"/>
        <w:tblW w:w="0" w:type="auto"/>
        <w:tblLook w:val="04A0" w:firstRow="1" w:lastRow="0" w:firstColumn="1" w:lastColumn="0" w:noHBand="0" w:noVBand="1"/>
      </w:tblPr>
      <w:tblGrid>
        <w:gridCol w:w="9016"/>
      </w:tblGrid>
      <w:tr w:rsidR="00A91BA4" w14:paraId="5C91E8FA" w14:textId="77777777" w:rsidTr="00A91BA4">
        <w:tc>
          <w:tcPr>
            <w:tcW w:w="9016" w:type="dxa"/>
          </w:tcPr>
          <w:p w14:paraId="54F3CC8C" w14:textId="77777777" w:rsidR="00A91BA4" w:rsidRDefault="00A91BA4" w:rsidP="00A91BA4">
            <w:pPr>
              <w:rPr>
                <w:rFonts w:cstheme="minorHAnsi"/>
                <w:color w:val="000000"/>
              </w:rPr>
            </w:pPr>
            <w:r w:rsidRPr="00D94259">
              <w:rPr>
                <w:rFonts w:cstheme="minorHAnsi"/>
                <w:bCs/>
                <w:color w:val="000000"/>
              </w:rPr>
              <w:t>How does the child’s medical condition effect learning?</w:t>
            </w:r>
            <w:r>
              <w:rPr>
                <w:rFonts w:cstheme="minorHAnsi"/>
                <w:color w:val="000000"/>
              </w:rPr>
              <w:t xml:space="preserve"> (M</w:t>
            </w:r>
            <w:r w:rsidRPr="00D94259">
              <w:rPr>
                <w:rFonts w:cstheme="minorHAnsi"/>
                <w:color w:val="000000"/>
              </w:rPr>
              <w:t>emory, processing speed, coordination etc</w:t>
            </w:r>
            <w:r>
              <w:rPr>
                <w:rFonts w:cstheme="minorHAnsi"/>
                <w:color w:val="000000"/>
              </w:rPr>
              <w:t>)</w:t>
            </w:r>
          </w:p>
          <w:p w14:paraId="5A9D389E" w14:textId="765FD178" w:rsidR="00A91BA4" w:rsidRDefault="00A91BA4" w:rsidP="00A91BA4"/>
        </w:tc>
      </w:tr>
      <w:tr w:rsidR="00A91BA4" w14:paraId="7571A28D" w14:textId="77777777" w:rsidTr="00A91BA4">
        <w:tc>
          <w:tcPr>
            <w:tcW w:w="9016" w:type="dxa"/>
          </w:tcPr>
          <w:p w14:paraId="62BCC001" w14:textId="77777777" w:rsidR="00A91BA4" w:rsidRDefault="00A91BA4" w:rsidP="00A91BA4">
            <w:pPr>
              <w:rPr>
                <w:rFonts w:cstheme="minorHAnsi"/>
                <w:bCs/>
                <w:color w:val="000000"/>
              </w:rPr>
            </w:pPr>
            <w:r w:rsidRPr="00D94259">
              <w:rPr>
                <w:rFonts w:cstheme="minorHAnsi"/>
                <w:bCs/>
                <w:color w:val="000000"/>
              </w:rPr>
              <w:t>Does the child require any further assessment of their learning?</w:t>
            </w:r>
          </w:p>
          <w:p w14:paraId="64A3A805" w14:textId="27FAFCB0" w:rsidR="00A91BA4" w:rsidRDefault="00A91BA4" w:rsidP="00A91BA4"/>
        </w:tc>
      </w:tr>
    </w:tbl>
    <w:p w14:paraId="374116AC" w14:textId="77777777" w:rsidR="00A91BA4" w:rsidRPr="00A91BA4" w:rsidRDefault="00A91BA4" w:rsidP="00A91BA4"/>
    <w:p w14:paraId="1490807A" w14:textId="3D90754D" w:rsidR="002D445B" w:rsidRDefault="002D445B" w:rsidP="002D445B">
      <w:pPr>
        <w:pStyle w:val="Heading2"/>
      </w:pPr>
      <w:r>
        <w:t>10.</w:t>
      </w:r>
      <w:r w:rsidR="00AF1424">
        <w:t xml:space="preserve"> </w:t>
      </w:r>
      <w:r>
        <w:t>Impact on child’s activities including meal and snack times</w:t>
      </w:r>
    </w:p>
    <w:p w14:paraId="069D804C" w14:textId="77777777" w:rsidR="002D445B" w:rsidRPr="00380DA5" w:rsidRDefault="002D445B" w:rsidP="002D445B"/>
    <w:tbl>
      <w:tblPr>
        <w:tblStyle w:val="TableGrid"/>
        <w:tblW w:w="0" w:type="auto"/>
        <w:tblLook w:val="04A0" w:firstRow="1" w:lastRow="0" w:firstColumn="1" w:lastColumn="0" w:noHBand="0" w:noVBand="1"/>
      </w:tblPr>
      <w:tblGrid>
        <w:gridCol w:w="3004"/>
        <w:gridCol w:w="3006"/>
        <w:gridCol w:w="3006"/>
      </w:tblGrid>
      <w:tr w:rsidR="002D445B" w14:paraId="0CB10F41" w14:textId="77777777" w:rsidTr="002D445B">
        <w:tc>
          <w:tcPr>
            <w:tcW w:w="3004" w:type="dxa"/>
          </w:tcPr>
          <w:p w14:paraId="634F8B05" w14:textId="77777777" w:rsidR="002D445B" w:rsidRPr="00D94259" w:rsidRDefault="002D445B" w:rsidP="002D445B">
            <w:pPr>
              <w:tabs>
                <w:tab w:val="left" w:pos="3696"/>
              </w:tabs>
              <w:rPr>
                <w:rFonts w:cstheme="minorHAnsi"/>
                <w:bCs/>
                <w:color w:val="000000"/>
              </w:rPr>
            </w:pPr>
          </w:p>
        </w:tc>
        <w:tc>
          <w:tcPr>
            <w:tcW w:w="3006" w:type="dxa"/>
          </w:tcPr>
          <w:p w14:paraId="7D952D7B" w14:textId="77777777" w:rsidR="002D445B" w:rsidRDefault="002D445B" w:rsidP="002D445B">
            <w:pPr>
              <w:tabs>
                <w:tab w:val="left" w:pos="3696"/>
              </w:tabs>
              <w:jc w:val="center"/>
              <w:rPr>
                <w:rFonts w:cstheme="minorHAnsi"/>
                <w:bCs/>
                <w:color w:val="000000"/>
              </w:rPr>
            </w:pPr>
            <w:r w:rsidRPr="00D94259">
              <w:rPr>
                <w:rFonts w:cstheme="minorHAnsi"/>
                <w:bCs/>
                <w:color w:val="000000"/>
              </w:rPr>
              <w:t>Time</w:t>
            </w:r>
          </w:p>
          <w:p w14:paraId="5EFED2C0" w14:textId="77777777" w:rsidR="002D445B" w:rsidRPr="00D94259" w:rsidRDefault="002D445B" w:rsidP="002D445B">
            <w:pPr>
              <w:tabs>
                <w:tab w:val="left" w:pos="3696"/>
              </w:tabs>
              <w:jc w:val="center"/>
              <w:rPr>
                <w:rFonts w:cstheme="minorHAnsi"/>
                <w:bCs/>
                <w:color w:val="000000"/>
              </w:rPr>
            </w:pPr>
          </w:p>
        </w:tc>
        <w:tc>
          <w:tcPr>
            <w:tcW w:w="3006" w:type="dxa"/>
          </w:tcPr>
          <w:p w14:paraId="70E7EE62" w14:textId="1A88ED32" w:rsidR="002D445B" w:rsidRPr="00D94259" w:rsidRDefault="002D445B" w:rsidP="002D445B">
            <w:pPr>
              <w:tabs>
                <w:tab w:val="left" w:pos="3696"/>
              </w:tabs>
              <w:jc w:val="center"/>
              <w:rPr>
                <w:rFonts w:cstheme="minorHAnsi"/>
                <w:bCs/>
                <w:color w:val="000000"/>
              </w:rPr>
            </w:pPr>
            <w:r w:rsidRPr="00D94259">
              <w:rPr>
                <w:rFonts w:cstheme="minorHAnsi"/>
                <w:bCs/>
                <w:color w:val="000000"/>
              </w:rPr>
              <w:t>Note</w:t>
            </w:r>
            <w:r w:rsidR="00E30AC0">
              <w:rPr>
                <w:rFonts w:cstheme="minorHAnsi"/>
                <w:bCs/>
                <w:color w:val="000000"/>
              </w:rPr>
              <w:t>s</w:t>
            </w:r>
          </w:p>
        </w:tc>
      </w:tr>
      <w:tr w:rsidR="002D445B" w14:paraId="6F6B33F4" w14:textId="77777777" w:rsidTr="002D445B">
        <w:tc>
          <w:tcPr>
            <w:tcW w:w="3004" w:type="dxa"/>
          </w:tcPr>
          <w:p w14:paraId="7FA2E895" w14:textId="77777777" w:rsidR="002D445B" w:rsidRPr="00D94259" w:rsidRDefault="002D445B" w:rsidP="002D445B">
            <w:pPr>
              <w:tabs>
                <w:tab w:val="left" w:pos="3696"/>
              </w:tabs>
              <w:rPr>
                <w:rFonts w:cstheme="minorHAnsi"/>
                <w:bCs/>
                <w:color w:val="000000"/>
              </w:rPr>
            </w:pPr>
            <w:r w:rsidRPr="00D94259">
              <w:rPr>
                <w:rFonts w:cstheme="minorHAnsi"/>
                <w:bCs/>
                <w:color w:val="000000"/>
              </w:rPr>
              <w:t>Arrive at school</w:t>
            </w:r>
          </w:p>
        </w:tc>
        <w:tc>
          <w:tcPr>
            <w:tcW w:w="3006" w:type="dxa"/>
          </w:tcPr>
          <w:p w14:paraId="27C19045" w14:textId="77777777" w:rsidR="002D445B" w:rsidRPr="00D94259" w:rsidRDefault="002D445B" w:rsidP="002D445B">
            <w:pPr>
              <w:tabs>
                <w:tab w:val="left" w:pos="3696"/>
              </w:tabs>
              <w:rPr>
                <w:rFonts w:cstheme="minorHAnsi"/>
                <w:bCs/>
                <w:color w:val="000000"/>
              </w:rPr>
            </w:pPr>
          </w:p>
        </w:tc>
        <w:tc>
          <w:tcPr>
            <w:tcW w:w="3006" w:type="dxa"/>
          </w:tcPr>
          <w:p w14:paraId="47C86F86" w14:textId="77777777" w:rsidR="002D445B" w:rsidRPr="00D94259" w:rsidRDefault="002D445B" w:rsidP="002D445B">
            <w:pPr>
              <w:tabs>
                <w:tab w:val="left" w:pos="3696"/>
              </w:tabs>
              <w:rPr>
                <w:rFonts w:cstheme="minorHAnsi"/>
                <w:bCs/>
                <w:color w:val="000000"/>
              </w:rPr>
            </w:pPr>
          </w:p>
        </w:tc>
      </w:tr>
      <w:tr w:rsidR="002D445B" w14:paraId="67F25340" w14:textId="77777777" w:rsidTr="002D445B">
        <w:tc>
          <w:tcPr>
            <w:tcW w:w="3004" w:type="dxa"/>
          </w:tcPr>
          <w:p w14:paraId="7EB51465" w14:textId="77777777" w:rsidR="002D445B" w:rsidRPr="00D94259" w:rsidRDefault="002D445B" w:rsidP="002D445B">
            <w:pPr>
              <w:tabs>
                <w:tab w:val="left" w:pos="3696"/>
              </w:tabs>
              <w:rPr>
                <w:rFonts w:cstheme="minorHAnsi"/>
                <w:bCs/>
                <w:color w:val="000000"/>
              </w:rPr>
            </w:pPr>
            <w:r>
              <w:rPr>
                <w:rFonts w:cstheme="minorHAnsi"/>
                <w:bCs/>
                <w:color w:val="000000"/>
              </w:rPr>
              <w:t>Morning break</w:t>
            </w:r>
          </w:p>
        </w:tc>
        <w:tc>
          <w:tcPr>
            <w:tcW w:w="3006" w:type="dxa"/>
          </w:tcPr>
          <w:p w14:paraId="03DC512B" w14:textId="77777777" w:rsidR="002D445B" w:rsidRPr="00D94259" w:rsidRDefault="002D445B" w:rsidP="002D445B">
            <w:pPr>
              <w:tabs>
                <w:tab w:val="left" w:pos="3696"/>
              </w:tabs>
              <w:rPr>
                <w:rFonts w:cstheme="minorHAnsi"/>
                <w:bCs/>
                <w:color w:val="000000"/>
              </w:rPr>
            </w:pPr>
          </w:p>
        </w:tc>
        <w:tc>
          <w:tcPr>
            <w:tcW w:w="3006" w:type="dxa"/>
          </w:tcPr>
          <w:p w14:paraId="36229672" w14:textId="77777777" w:rsidR="002D445B" w:rsidRPr="00D94259" w:rsidRDefault="002D445B" w:rsidP="002D445B">
            <w:pPr>
              <w:tabs>
                <w:tab w:val="left" w:pos="3696"/>
              </w:tabs>
              <w:rPr>
                <w:rFonts w:cstheme="minorHAnsi"/>
                <w:bCs/>
                <w:color w:val="000000"/>
              </w:rPr>
            </w:pPr>
          </w:p>
        </w:tc>
      </w:tr>
      <w:tr w:rsidR="002D445B" w14:paraId="6BD0BAB8" w14:textId="77777777" w:rsidTr="002D445B">
        <w:tc>
          <w:tcPr>
            <w:tcW w:w="3004" w:type="dxa"/>
          </w:tcPr>
          <w:p w14:paraId="5670B529" w14:textId="77777777" w:rsidR="002D445B" w:rsidRPr="00D94259" w:rsidRDefault="002D445B" w:rsidP="002D445B">
            <w:pPr>
              <w:tabs>
                <w:tab w:val="left" w:pos="3696"/>
              </w:tabs>
              <w:rPr>
                <w:rFonts w:cstheme="minorHAnsi"/>
                <w:bCs/>
                <w:color w:val="000000"/>
              </w:rPr>
            </w:pPr>
            <w:r w:rsidRPr="00D94259">
              <w:rPr>
                <w:rFonts w:cstheme="minorHAnsi"/>
                <w:bCs/>
                <w:color w:val="000000"/>
              </w:rPr>
              <w:t>Lunch</w:t>
            </w:r>
          </w:p>
        </w:tc>
        <w:tc>
          <w:tcPr>
            <w:tcW w:w="3006" w:type="dxa"/>
          </w:tcPr>
          <w:p w14:paraId="3CE2C9D9" w14:textId="77777777" w:rsidR="002D445B" w:rsidRPr="00D94259" w:rsidRDefault="002D445B" w:rsidP="002D445B">
            <w:pPr>
              <w:tabs>
                <w:tab w:val="left" w:pos="3696"/>
              </w:tabs>
              <w:rPr>
                <w:rFonts w:cstheme="minorHAnsi"/>
                <w:bCs/>
                <w:color w:val="000000"/>
              </w:rPr>
            </w:pPr>
          </w:p>
        </w:tc>
        <w:tc>
          <w:tcPr>
            <w:tcW w:w="3006" w:type="dxa"/>
          </w:tcPr>
          <w:p w14:paraId="63666F82" w14:textId="77777777" w:rsidR="002D445B" w:rsidRPr="00D94259" w:rsidRDefault="002D445B" w:rsidP="002D445B">
            <w:pPr>
              <w:tabs>
                <w:tab w:val="left" w:pos="3696"/>
              </w:tabs>
              <w:rPr>
                <w:rFonts w:cstheme="minorHAnsi"/>
                <w:bCs/>
                <w:color w:val="000000"/>
              </w:rPr>
            </w:pPr>
          </w:p>
        </w:tc>
      </w:tr>
      <w:tr w:rsidR="002D445B" w14:paraId="1CA4405A" w14:textId="77777777" w:rsidTr="002D445B">
        <w:tc>
          <w:tcPr>
            <w:tcW w:w="3004" w:type="dxa"/>
          </w:tcPr>
          <w:p w14:paraId="419825A5" w14:textId="77777777" w:rsidR="002D445B" w:rsidRPr="00D94259" w:rsidRDefault="002D445B" w:rsidP="002D445B">
            <w:pPr>
              <w:tabs>
                <w:tab w:val="left" w:pos="3696"/>
              </w:tabs>
              <w:rPr>
                <w:rFonts w:cstheme="minorHAnsi"/>
                <w:bCs/>
                <w:color w:val="000000"/>
              </w:rPr>
            </w:pPr>
            <w:r>
              <w:rPr>
                <w:rFonts w:cstheme="minorHAnsi"/>
                <w:bCs/>
                <w:color w:val="000000"/>
              </w:rPr>
              <w:t>Afternoon breaks</w:t>
            </w:r>
          </w:p>
        </w:tc>
        <w:tc>
          <w:tcPr>
            <w:tcW w:w="3006" w:type="dxa"/>
          </w:tcPr>
          <w:p w14:paraId="04E90E13" w14:textId="77777777" w:rsidR="002D445B" w:rsidRPr="00D94259" w:rsidRDefault="002D445B" w:rsidP="002D445B">
            <w:pPr>
              <w:tabs>
                <w:tab w:val="left" w:pos="3696"/>
              </w:tabs>
              <w:rPr>
                <w:rFonts w:cstheme="minorHAnsi"/>
                <w:bCs/>
                <w:color w:val="000000"/>
              </w:rPr>
            </w:pPr>
          </w:p>
        </w:tc>
        <w:tc>
          <w:tcPr>
            <w:tcW w:w="3006" w:type="dxa"/>
          </w:tcPr>
          <w:p w14:paraId="7BCDAE4A" w14:textId="77777777" w:rsidR="002D445B" w:rsidRPr="00D94259" w:rsidRDefault="002D445B" w:rsidP="002D445B">
            <w:pPr>
              <w:tabs>
                <w:tab w:val="left" w:pos="3696"/>
              </w:tabs>
              <w:rPr>
                <w:rFonts w:cstheme="minorHAnsi"/>
                <w:bCs/>
                <w:color w:val="000000"/>
              </w:rPr>
            </w:pPr>
          </w:p>
        </w:tc>
      </w:tr>
      <w:tr w:rsidR="002D445B" w14:paraId="77B86321" w14:textId="77777777" w:rsidTr="002D445B">
        <w:tc>
          <w:tcPr>
            <w:tcW w:w="3004" w:type="dxa"/>
          </w:tcPr>
          <w:p w14:paraId="64456CB9" w14:textId="77777777" w:rsidR="002D445B" w:rsidRPr="00380DA5" w:rsidRDefault="002D445B" w:rsidP="002D445B">
            <w:pPr>
              <w:tabs>
                <w:tab w:val="left" w:pos="3696"/>
              </w:tabs>
              <w:rPr>
                <w:rFonts w:cstheme="minorHAnsi"/>
                <w:bCs/>
                <w:color w:val="000000"/>
                <w:sz w:val="28"/>
                <w:szCs w:val="28"/>
              </w:rPr>
            </w:pPr>
            <w:r w:rsidRPr="00380DA5">
              <w:rPr>
                <w:rFonts w:cstheme="minorHAnsi"/>
                <w:bCs/>
                <w:color w:val="000000"/>
              </w:rPr>
              <w:t>School finish</w:t>
            </w:r>
          </w:p>
        </w:tc>
        <w:tc>
          <w:tcPr>
            <w:tcW w:w="3006" w:type="dxa"/>
          </w:tcPr>
          <w:p w14:paraId="5668DF9B" w14:textId="77777777" w:rsidR="002D445B" w:rsidRDefault="002D445B" w:rsidP="002D445B">
            <w:pPr>
              <w:tabs>
                <w:tab w:val="left" w:pos="3696"/>
              </w:tabs>
              <w:rPr>
                <w:rFonts w:ascii="HelveticaNeueLT Std Blk" w:hAnsi="HelveticaNeueLT Std Blk" w:cs="HelveticaNeueLT Std Blk"/>
                <w:b/>
                <w:bCs/>
                <w:color w:val="000000"/>
                <w:sz w:val="28"/>
                <w:szCs w:val="28"/>
              </w:rPr>
            </w:pPr>
          </w:p>
        </w:tc>
        <w:tc>
          <w:tcPr>
            <w:tcW w:w="3006" w:type="dxa"/>
          </w:tcPr>
          <w:p w14:paraId="10571474" w14:textId="77777777" w:rsidR="002D445B" w:rsidRDefault="002D445B" w:rsidP="002D445B">
            <w:pPr>
              <w:tabs>
                <w:tab w:val="left" w:pos="3696"/>
              </w:tabs>
              <w:rPr>
                <w:rFonts w:ascii="HelveticaNeueLT Std Blk" w:hAnsi="HelveticaNeueLT Std Blk" w:cs="HelveticaNeueLT Std Blk"/>
                <w:b/>
                <w:bCs/>
                <w:color w:val="000000"/>
                <w:sz w:val="28"/>
                <w:szCs w:val="28"/>
              </w:rPr>
            </w:pPr>
          </w:p>
        </w:tc>
      </w:tr>
      <w:tr w:rsidR="002D445B" w14:paraId="7888DF7D" w14:textId="77777777" w:rsidTr="002D445B">
        <w:tc>
          <w:tcPr>
            <w:tcW w:w="3004" w:type="dxa"/>
          </w:tcPr>
          <w:p w14:paraId="77BFE3A5" w14:textId="77777777" w:rsidR="002D445B" w:rsidRDefault="002D445B" w:rsidP="002D445B">
            <w:pPr>
              <w:tabs>
                <w:tab w:val="left" w:pos="3696"/>
              </w:tabs>
              <w:rPr>
                <w:rFonts w:cstheme="minorHAnsi"/>
                <w:bCs/>
                <w:color w:val="000000"/>
              </w:rPr>
            </w:pPr>
            <w:r w:rsidRPr="00380DA5">
              <w:rPr>
                <w:rFonts w:cstheme="minorHAnsi"/>
                <w:bCs/>
                <w:color w:val="000000"/>
              </w:rPr>
              <w:t>After school clubs/activities</w:t>
            </w:r>
          </w:p>
          <w:p w14:paraId="178D181F" w14:textId="77777777" w:rsidR="002D445B" w:rsidRPr="00380DA5" w:rsidRDefault="002D445B" w:rsidP="002D445B">
            <w:pPr>
              <w:tabs>
                <w:tab w:val="left" w:pos="3696"/>
              </w:tabs>
              <w:rPr>
                <w:rFonts w:cstheme="minorHAnsi"/>
                <w:bCs/>
                <w:color w:val="000000"/>
                <w:sz w:val="28"/>
                <w:szCs w:val="28"/>
              </w:rPr>
            </w:pPr>
          </w:p>
        </w:tc>
        <w:tc>
          <w:tcPr>
            <w:tcW w:w="3006" w:type="dxa"/>
          </w:tcPr>
          <w:p w14:paraId="1AE31563" w14:textId="77777777" w:rsidR="002D445B" w:rsidRDefault="002D445B" w:rsidP="002D445B">
            <w:pPr>
              <w:tabs>
                <w:tab w:val="left" w:pos="3696"/>
              </w:tabs>
              <w:rPr>
                <w:rFonts w:ascii="HelveticaNeueLT Std Blk" w:hAnsi="HelveticaNeueLT Std Blk" w:cs="HelveticaNeueLT Std Blk"/>
                <w:b/>
                <w:bCs/>
                <w:color w:val="000000"/>
                <w:sz w:val="28"/>
                <w:szCs w:val="28"/>
              </w:rPr>
            </w:pPr>
          </w:p>
        </w:tc>
        <w:tc>
          <w:tcPr>
            <w:tcW w:w="3006" w:type="dxa"/>
          </w:tcPr>
          <w:p w14:paraId="14B82C51" w14:textId="77777777" w:rsidR="002D445B" w:rsidRDefault="002D445B" w:rsidP="002D445B">
            <w:pPr>
              <w:tabs>
                <w:tab w:val="left" w:pos="3696"/>
              </w:tabs>
              <w:rPr>
                <w:rFonts w:ascii="HelveticaNeueLT Std Blk" w:hAnsi="HelveticaNeueLT Std Blk" w:cs="HelveticaNeueLT Std Blk"/>
                <w:b/>
                <w:bCs/>
                <w:color w:val="000000"/>
                <w:sz w:val="28"/>
                <w:szCs w:val="28"/>
              </w:rPr>
            </w:pPr>
          </w:p>
        </w:tc>
      </w:tr>
      <w:tr w:rsidR="002D445B" w14:paraId="789F618B" w14:textId="77777777" w:rsidTr="002D445B">
        <w:tc>
          <w:tcPr>
            <w:tcW w:w="3004" w:type="dxa"/>
          </w:tcPr>
          <w:p w14:paraId="35F2A3DD" w14:textId="77777777" w:rsidR="002D445B" w:rsidRDefault="002D445B" w:rsidP="002D445B">
            <w:pPr>
              <w:tabs>
                <w:tab w:val="left" w:pos="3696"/>
              </w:tabs>
              <w:rPr>
                <w:rFonts w:cstheme="minorHAnsi"/>
                <w:bCs/>
                <w:color w:val="000000"/>
              </w:rPr>
            </w:pPr>
            <w:r w:rsidRPr="00380DA5">
              <w:rPr>
                <w:rFonts w:cstheme="minorHAnsi"/>
                <w:bCs/>
                <w:color w:val="000000"/>
              </w:rPr>
              <w:t>Other</w:t>
            </w:r>
          </w:p>
          <w:p w14:paraId="38852D07" w14:textId="77777777" w:rsidR="002D445B" w:rsidRPr="00380DA5" w:rsidRDefault="002D445B" w:rsidP="002D445B">
            <w:pPr>
              <w:tabs>
                <w:tab w:val="left" w:pos="3696"/>
              </w:tabs>
              <w:rPr>
                <w:rFonts w:cstheme="minorHAnsi"/>
                <w:bCs/>
                <w:color w:val="000000"/>
              </w:rPr>
            </w:pPr>
          </w:p>
        </w:tc>
        <w:tc>
          <w:tcPr>
            <w:tcW w:w="3006" w:type="dxa"/>
          </w:tcPr>
          <w:p w14:paraId="681D33EA" w14:textId="77777777" w:rsidR="002D445B" w:rsidRDefault="002D445B" w:rsidP="002D445B">
            <w:pPr>
              <w:tabs>
                <w:tab w:val="left" w:pos="3696"/>
              </w:tabs>
              <w:rPr>
                <w:rFonts w:ascii="HelveticaNeueLT Std Blk" w:hAnsi="HelveticaNeueLT Std Blk" w:cs="HelveticaNeueLT Std Blk"/>
                <w:b/>
                <w:bCs/>
                <w:color w:val="000000"/>
                <w:sz w:val="28"/>
                <w:szCs w:val="28"/>
              </w:rPr>
            </w:pPr>
          </w:p>
        </w:tc>
        <w:tc>
          <w:tcPr>
            <w:tcW w:w="3006" w:type="dxa"/>
          </w:tcPr>
          <w:p w14:paraId="435D980F" w14:textId="77777777" w:rsidR="002D445B" w:rsidRDefault="002D445B" w:rsidP="002D445B">
            <w:pPr>
              <w:tabs>
                <w:tab w:val="left" w:pos="3696"/>
              </w:tabs>
              <w:rPr>
                <w:rFonts w:ascii="HelveticaNeueLT Std Blk" w:hAnsi="HelveticaNeueLT Std Blk" w:cs="HelveticaNeueLT Std Blk"/>
                <w:b/>
                <w:bCs/>
                <w:color w:val="000000"/>
                <w:sz w:val="28"/>
                <w:szCs w:val="28"/>
              </w:rPr>
            </w:pPr>
          </w:p>
        </w:tc>
      </w:tr>
    </w:tbl>
    <w:p w14:paraId="156E197E" w14:textId="77777777" w:rsidR="002D445B" w:rsidRDefault="002D445B" w:rsidP="002D445B">
      <w:pPr>
        <w:tabs>
          <w:tab w:val="left" w:pos="3696"/>
        </w:tabs>
        <w:rPr>
          <w:rFonts w:ascii="HelveticaNeueLT Std Blk" w:hAnsi="HelveticaNeueLT Std Blk" w:cs="HelveticaNeueLT Std Blk"/>
          <w:b/>
          <w:bCs/>
          <w:color w:val="000000"/>
          <w:sz w:val="28"/>
          <w:szCs w:val="28"/>
        </w:rPr>
      </w:pPr>
    </w:p>
    <w:p w14:paraId="3BD4C453" w14:textId="69F0EE7A" w:rsidR="002D445B" w:rsidRDefault="002D445B" w:rsidP="002D445B">
      <w:pPr>
        <w:pStyle w:val="Heading2"/>
      </w:pPr>
      <w:r>
        <w:t>11.</w:t>
      </w:r>
      <w:r w:rsidR="00AF1424">
        <w:t xml:space="preserve"> </w:t>
      </w:r>
      <w:r>
        <w:t>Care at meal and snack times</w:t>
      </w:r>
    </w:p>
    <w:p w14:paraId="6C7C7DEA" w14:textId="77777777" w:rsidR="002D445B" w:rsidRPr="00380DA5" w:rsidRDefault="002D445B" w:rsidP="002D445B"/>
    <w:tbl>
      <w:tblPr>
        <w:tblStyle w:val="TableGrid"/>
        <w:tblW w:w="0" w:type="auto"/>
        <w:tblLook w:val="04A0" w:firstRow="1" w:lastRow="0" w:firstColumn="1" w:lastColumn="0" w:noHBand="0" w:noVBand="1"/>
      </w:tblPr>
      <w:tblGrid>
        <w:gridCol w:w="4508"/>
        <w:gridCol w:w="4508"/>
      </w:tblGrid>
      <w:tr w:rsidR="002D445B" w14:paraId="3F10CF88" w14:textId="77777777" w:rsidTr="002D445B">
        <w:tc>
          <w:tcPr>
            <w:tcW w:w="4508" w:type="dxa"/>
          </w:tcPr>
          <w:p w14:paraId="7EF76B12" w14:textId="77777777" w:rsidR="002D445B" w:rsidRDefault="002D445B" w:rsidP="002D445B">
            <w:pPr>
              <w:tabs>
                <w:tab w:val="left" w:pos="3696"/>
              </w:tabs>
              <w:rPr>
                <w:rFonts w:cs="HelveticaNeueLT Std"/>
                <w:bCs/>
                <w:color w:val="000000"/>
              </w:rPr>
            </w:pPr>
            <w:r w:rsidRPr="00D94259">
              <w:rPr>
                <w:rFonts w:cs="HelveticaNeueLT Std"/>
                <w:bCs/>
                <w:color w:val="000000"/>
              </w:rPr>
              <w:t>What care is needed?</w:t>
            </w:r>
          </w:p>
          <w:p w14:paraId="74D3957C" w14:textId="77777777" w:rsidR="002D445B" w:rsidRPr="00D94259" w:rsidRDefault="002D445B" w:rsidP="002D445B">
            <w:pPr>
              <w:tabs>
                <w:tab w:val="left" w:pos="3696"/>
              </w:tabs>
              <w:rPr>
                <w:rFonts w:cs="HelveticaNeueLT Std"/>
                <w:bCs/>
                <w:color w:val="000000"/>
              </w:rPr>
            </w:pPr>
          </w:p>
        </w:tc>
        <w:tc>
          <w:tcPr>
            <w:tcW w:w="4508" w:type="dxa"/>
          </w:tcPr>
          <w:p w14:paraId="741AB14D" w14:textId="77777777" w:rsidR="002D445B" w:rsidRPr="00D94259" w:rsidRDefault="002D445B" w:rsidP="002D445B">
            <w:pPr>
              <w:tabs>
                <w:tab w:val="left" w:pos="3696"/>
              </w:tabs>
              <w:rPr>
                <w:rFonts w:cs="HelveticaNeueLT Std"/>
                <w:bCs/>
                <w:color w:val="000000"/>
              </w:rPr>
            </w:pPr>
          </w:p>
        </w:tc>
      </w:tr>
      <w:tr w:rsidR="002D445B" w14:paraId="76FDAD00" w14:textId="77777777" w:rsidTr="002D445B">
        <w:tc>
          <w:tcPr>
            <w:tcW w:w="4508" w:type="dxa"/>
          </w:tcPr>
          <w:p w14:paraId="02F6784A" w14:textId="77777777" w:rsidR="002D445B" w:rsidRDefault="002D445B" w:rsidP="002D445B">
            <w:pPr>
              <w:tabs>
                <w:tab w:val="left" w:pos="3696"/>
              </w:tabs>
              <w:rPr>
                <w:rFonts w:cs="HelveticaNeueLT Std"/>
                <w:bCs/>
                <w:color w:val="000000"/>
              </w:rPr>
            </w:pPr>
            <w:r w:rsidRPr="00D94259">
              <w:rPr>
                <w:rFonts w:cs="HelveticaNeueLT Std"/>
                <w:bCs/>
                <w:color w:val="000000"/>
              </w:rPr>
              <w:t>When should this care be provided?</w:t>
            </w:r>
          </w:p>
          <w:p w14:paraId="4471673B" w14:textId="77777777" w:rsidR="002D445B" w:rsidRPr="00D94259" w:rsidRDefault="002D445B" w:rsidP="002D445B">
            <w:pPr>
              <w:tabs>
                <w:tab w:val="left" w:pos="3696"/>
              </w:tabs>
              <w:rPr>
                <w:rFonts w:cs="HelveticaNeueLT Std"/>
                <w:bCs/>
                <w:color w:val="000000"/>
              </w:rPr>
            </w:pPr>
          </w:p>
        </w:tc>
        <w:tc>
          <w:tcPr>
            <w:tcW w:w="4508" w:type="dxa"/>
          </w:tcPr>
          <w:p w14:paraId="4D920CB0" w14:textId="77777777" w:rsidR="002D445B" w:rsidRPr="00D94259" w:rsidRDefault="002D445B" w:rsidP="002D445B">
            <w:pPr>
              <w:tabs>
                <w:tab w:val="left" w:pos="3696"/>
              </w:tabs>
              <w:rPr>
                <w:rFonts w:cs="HelveticaNeueLT Std"/>
                <w:bCs/>
                <w:color w:val="000000"/>
              </w:rPr>
            </w:pPr>
          </w:p>
        </w:tc>
      </w:tr>
      <w:tr w:rsidR="002D445B" w14:paraId="17C6536D" w14:textId="77777777" w:rsidTr="002D445B">
        <w:tc>
          <w:tcPr>
            <w:tcW w:w="4508" w:type="dxa"/>
          </w:tcPr>
          <w:p w14:paraId="7CE2DCDF" w14:textId="77777777" w:rsidR="002D445B" w:rsidRDefault="002D445B" w:rsidP="002D445B">
            <w:pPr>
              <w:tabs>
                <w:tab w:val="left" w:pos="3696"/>
              </w:tabs>
              <w:rPr>
                <w:rFonts w:cs="HelveticaNeueLT Std"/>
                <w:bCs/>
                <w:color w:val="000000"/>
              </w:rPr>
            </w:pPr>
            <w:r w:rsidRPr="00D94259">
              <w:rPr>
                <w:rFonts w:cs="HelveticaNeueLT Std"/>
                <w:bCs/>
                <w:color w:val="000000"/>
              </w:rPr>
              <w:t>How’s it given?</w:t>
            </w:r>
          </w:p>
          <w:p w14:paraId="26404B3A" w14:textId="77777777" w:rsidR="002D445B" w:rsidRPr="00D94259" w:rsidRDefault="002D445B" w:rsidP="002D445B">
            <w:pPr>
              <w:tabs>
                <w:tab w:val="left" w:pos="3696"/>
              </w:tabs>
              <w:rPr>
                <w:rFonts w:cs="HelveticaNeueLT Std"/>
                <w:bCs/>
                <w:color w:val="000000"/>
              </w:rPr>
            </w:pPr>
          </w:p>
        </w:tc>
        <w:tc>
          <w:tcPr>
            <w:tcW w:w="4508" w:type="dxa"/>
          </w:tcPr>
          <w:p w14:paraId="0B92BF6C" w14:textId="77777777" w:rsidR="002D445B" w:rsidRPr="00D94259" w:rsidRDefault="002D445B" w:rsidP="002D445B">
            <w:pPr>
              <w:tabs>
                <w:tab w:val="left" w:pos="3696"/>
              </w:tabs>
              <w:rPr>
                <w:rFonts w:cs="HelveticaNeueLT Std"/>
                <w:bCs/>
                <w:color w:val="000000"/>
              </w:rPr>
            </w:pPr>
          </w:p>
        </w:tc>
      </w:tr>
      <w:tr w:rsidR="002D445B" w14:paraId="2DF966D0" w14:textId="77777777" w:rsidTr="002D445B">
        <w:tc>
          <w:tcPr>
            <w:tcW w:w="4508" w:type="dxa"/>
          </w:tcPr>
          <w:p w14:paraId="2E7B3120" w14:textId="1D7DE7A9" w:rsidR="002D445B" w:rsidRDefault="00446B09" w:rsidP="002D445B">
            <w:pPr>
              <w:tabs>
                <w:tab w:val="left" w:pos="3696"/>
              </w:tabs>
              <w:rPr>
                <w:rFonts w:cs="HelveticaNeueLT Std"/>
                <w:bCs/>
                <w:color w:val="000000"/>
              </w:rPr>
            </w:pPr>
            <w:r>
              <w:rPr>
                <w:rFonts w:cs="HelveticaNeueLT Std"/>
                <w:bCs/>
                <w:color w:val="000000"/>
              </w:rPr>
              <w:t>If medication is required</w:t>
            </w:r>
            <w:r w:rsidR="002D445B" w:rsidRPr="00D94259">
              <w:rPr>
                <w:rFonts w:cs="HelveticaNeueLT Std"/>
                <w:bCs/>
                <w:color w:val="000000"/>
              </w:rPr>
              <w:t>, how much is needed?</w:t>
            </w:r>
          </w:p>
          <w:p w14:paraId="471858C3" w14:textId="77777777" w:rsidR="002D445B" w:rsidRPr="00D94259" w:rsidRDefault="002D445B" w:rsidP="002D445B">
            <w:pPr>
              <w:tabs>
                <w:tab w:val="left" w:pos="3696"/>
              </w:tabs>
              <w:rPr>
                <w:rFonts w:cs="HelveticaNeueLT Std"/>
                <w:bCs/>
                <w:color w:val="000000"/>
              </w:rPr>
            </w:pPr>
          </w:p>
        </w:tc>
        <w:tc>
          <w:tcPr>
            <w:tcW w:w="4508" w:type="dxa"/>
          </w:tcPr>
          <w:p w14:paraId="0C121D44" w14:textId="77777777" w:rsidR="002D445B" w:rsidRPr="00D94259" w:rsidRDefault="002D445B" w:rsidP="002D445B">
            <w:pPr>
              <w:tabs>
                <w:tab w:val="left" w:pos="3696"/>
              </w:tabs>
              <w:rPr>
                <w:rFonts w:cs="HelveticaNeueLT Std"/>
                <w:bCs/>
                <w:color w:val="000000"/>
              </w:rPr>
            </w:pPr>
          </w:p>
        </w:tc>
      </w:tr>
      <w:tr w:rsidR="002D445B" w14:paraId="5D3C70E3" w14:textId="77777777" w:rsidTr="002D445B">
        <w:tc>
          <w:tcPr>
            <w:tcW w:w="4508" w:type="dxa"/>
          </w:tcPr>
          <w:p w14:paraId="53E9FA60" w14:textId="77777777" w:rsidR="002D445B" w:rsidRDefault="002D445B" w:rsidP="002D445B">
            <w:pPr>
              <w:tabs>
                <w:tab w:val="left" w:pos="3696"/>
              </w:tabs>
              <w:rPr>
                <w:rFonts w:cs="HelveticaNeueLT Std"/>
                <w:bCs/>
                <w:color w:val="000000"/>
              </w:rPr>
            </w:pPr>
            <w:r w:rsidRPr="00D94259">
              <w:rPr>
                <w:rFonts w:cs="HelveticaNeueLT Std"/>
                <w:bCs/>
                <w:color w:val="000000"/>
              </w:rPr>
              <w:t>Any other special care required?</w:t>
            </w:r>
          </w:p>
          <w:p w14:paraId="52371349" w14:textId="77777777" w:rsidR="002D445B" w:rsidRPr="00D94259" w:rsidRDefault="002D445B" w:rsidP="002D445B">
            <w:pPr>
              <w:tabs>
                <w:tab w:val="left" w:pos="3696"/>
              </w:tabs>
              <w:rPr>
                <w:rFonts w:cs="HelveticaNeueLT Std"/>
                <w:bCs/>
                <w:color w:val="000000"/>
              </w:rPr>
            </w:pPr>
          </w:p>
        </w:tc>
        <w:tc>
          <w:tcPr>
            <w:tcW w:w="4508" w:type="dxa"/>
          </w:tcPr>
          <w:p w14:paraId="25EBAC44" w14:textId="77777777" w:rsidR="002D445B" w:rsidRPr="00D94259" w:rsidRDefault="002D445B" w:rsidP="002D445B">
            <w:pPr>
              <w:tabs>
                <w:tab w:val="left" w:pos="3696"/>
              </w:tabs>
              <w:rPr>
                <w:rFonts w:cs="HelveticaNeueLT Std"/>
                <w:bCs/>
                <w:color w:val="000000"/>
              </w:rPr>
            </w:pPr>
          </w:p>
        </w:tc>
      </w:tr>
    </w:tbl>
    <w:p w14:paraId="72C3998A" w14:textId="77777777" w:rsidR="002D445B" w:rsidRDefault="002D445B" w:rsidP="002D445B">
      <w:pPr>
        <w:tabs>
          <w:tab w:val="left" w:pos="3696"/>
        </w:tabs>
        <w:rPr>
          <w:rFonts w:cs="HelveticaNeueLT Std"/>
          <w:b/>
          <w:bCs/>
          <w:color w:val="000000"/>
        </w:rPr>
      </w:pPr>
    </w:p>
    <w:p w14:paraId="54E6449C" w14:textId="5AF9A08D" w:rsidR="002D445B" w:rsidRDefault="002D445B" w:rsidP="002D445B">
      <w:pPr>
        <w:pStyle w:val="Heading2"/>
      </w:pPr>
      <w:r>
        <w:t>12.</w:t>
      </w:r>
      <w:r w:rsidR="00AF1424">
        <w:t xml:space="preserve"> </w:t>
      </w:r>
      <w:r>
        <w:t>Physical activity</w:t>
      </w:r>
    </w:p>
    <w:p w14:paraId="20E2E9B8" w14:textId="77777777" w:rsidR="002D445B" w:rsidRPr="00380DA5" w:rsidRDefault="002D445B" w:rsidP="002D445B"/>
    <w:tbl>
      <w:tblPr>
        <w:tblStyle w:val="TableGrid"/>
        <w:tblW w:w="0" w:type="auto"/>
        <w:tblLook w:val="04A0" w:firstRow="1" w:lastRow="0" w:firstColumn="1" w:lastColumn="0" w:noHBand="0" w:noVBand="1"/>
      </w:tblPr>
      <w:tblGrid>
        <w:gridCol w:w="4508"/>
        <w:gridCol w:w="4508"/>
      </w:tblGrid>
      <w:tr w:rsidR="002D445B" w14:paraId="2BD72F2F" w14:textId="77777777" w:rsidTr="002D445B">
        <w:tc>
          <w:tcPr>
            <w:tcW w:w="4508" w:type="dxa"/>
          </w:tcPr>
          <w:p w14:paraId="3C2CF18A" w14:textId="77777777" w:rsidR="002D445B" w:rsidRPr="00D94259" w:rsidRDefault="002D445B" w:rsidP="002D445B">
            <w:pPr>
              <w:tabs>
                <w:tab w:val="left" w:pos="3696"/>
              </w:tabs>
              <w:rPr>
                <w:rFonts w:cstheme="minorHAnsi"/>
              </w:rPr>
            </w:pPr>
            <w:r w:rsidRPr="00200BE0">
              <w:rPr>
                <w:rFonts w:cstheme="minorHAnsi"/>
                <w:bCs/>
                <w:color w:val="000000"/>
              </w:rPr>
              <w:t>Are there any physical restrictions caused by the medical condition(s)?</w:t>
            </w:r>
          </w:p>
        </w:tc>
        <w:tc>
          <w:tcPr>
            <w:tcW w:w="4508" w:type="dxa"/>
          </w:tcPr>
          <w:p w14:paraId="233B0FBB" w14:textId="77777777" w:rsidR="002D445B" w:rsidRPr="00D94259" w:rsidRDefault="002D445B" w:rsidP="002D445B">
            <w:pPr>
              <w:tabs>
                <w:tab w:val="left" w:pos="3696"/>
              </w:tabs>
              <w:rPr>
                <w:rFonts w:cstheme="minorHAnsi"/>
              </w:rPr>
            </w:pPr>
          </w:p>
        </w:tc>
      </w:tr>
      <w:tr w:rsidR="002D445B" w14:paraId="0CC2AFD1" w14:textId="77777777" w:rsidTr="002D445B">
        <w:tc>
          <w:tcPr>
            <w:tcW w:w="4508" w:type="dxa"/>
          </w:tcPr>
          <w:p w14:paraId="7939E507" w14:textId="77777777" w:rsidR="002D445B" w:rsidRPr="00D94259" w:rsidRDefault="002D445B" w:rsidP="002D445B">
            <w:pPr>
              <w:tabs>
                <w:tab w:val="left" w:pos="3696"/>
              </w:tabs>
              <w:rPr>
                <w:rFonts w:cstheme="minorHAnsi"/>
              </w:rPr>
            </w:pPr>
            <w:r w:rsidRPr="00200BE0">
              <w:rPr>
                <w:rFonts w:cstheme="minorHAnsi"/>
                <w:bCs/>
                <w:color w:val="000000"/>
              </w:rPr>
              <w:t>Is any extra care needed for physical activity?</w:t>
            </w:r>
          </w:p>
        </w:tc>
        <w:tc>
          <w:tcPr>
            <w:tcW w:w="4508" w:type="dxa"/>
          </w:tcPr>
          <w:p w14:paraId="3D143E45" w14:textId="77777777" w:rsidR="002D445B" w:rsidRDefault="002D445B" w:rsidP="002D445B">
            <w:pPr>
              <w:tabs>
                <w:tab w:val="left" w:pos="3696"/>
              </w:tabs>
              <w:rPr>
                <w:rFonts w:cstheme="minorHAnsi"/>
              </w:rPr>
            </w:pPr>
          </w:p>
          <w:p w14:paraId="4CA5B94D" w14:textId="77777777" w:rsidR="002D445B" w:rsidRPr="00D94259" w:rsidRDefault="002D445B" w:rsidP="002D445B">
            <w:pPr>
              <w:tabs>
                <w:tab w:val="left" w:pos="3696"/>
              </w:tabs>
              <w:rPr>
                <w:rFonts w:cstheme="minorHAnsi"/>
              </w:rPr>
            </w:pPr>
          </w:p>
        </w:tc>
      </w:tr>
      <w:tr w:rsidR="002D445B" w14:paraId="4B9106CB" w14:textId="77777777" w:rsidTr="002D445B">
        <w:tc>
          <w:tcPr>
            <w:tcW w:w="4508" w:type="dxa"/>
          </w:tcPr>
          <w:p w14:paraId="23DFAD89" w14:textId="77777777" w:rsidR="002D445B" w:rsidRPr="00D94259" w:rsidRDefault="002D445B" w:rsidP="002D445B">
            <w:pPr>
              <w:tabs>
                <w:tab w:val="left" w:pos="3696"/>
              </w:tabs>
              <w:rPr>
                <w:rFonts w:cstheme="minorHAnsi"/>
              </w:rPr>
            </w:pPr>
            <w:r w:rsidRPr="00200BE0">
              <w:rPr>
                <w:rFonts w:cstheme="minorHAnsi"/>
                <w:bCs/>
                <w:color w:val="000000"/>
              </w:rPr>
              <w:t>Actions before exercise</w:t>
            </w:r>
          </w:p>
        </w:tc>
        <w:tc>
          <w:tcPr>
            <w:tcW w:w="4508" w:type="dxa"/>
          </w:tcPr>
          <w:p w14:paraId="5711149E" w14:textId="77777777" w:rsidR="002D445B" w:rsidRDefault="002D445B" w:rsidP="002D445B">
            <w:pPr>
              <w:tabs>
                <w:tab w:val="left" w:pos="3696"/>
              </w:tabs>
              <w:rPr>
                <w:rFonts w:cstheme="minorHAnsi"/>
              </w:rPr>
            </w:pPr>
          </w:p>
          <w:p w14:paraId="4550E5E9" w14:textId="77777777" w:rsidR="002D445B" w:rsidRPr="00D94259" w:rsidRDefault="002D445B" w:rsidP="002D445B">
            <w:pPr>
              <w:tabs>
                <w:tab w:val="left" w:pos="3696"/>
              </w:tabs>
              <w:rPr>
                <w:rFonts w:cstheme="minorHAnsi"/>
              </w:rPr>
            </w:pPr>
          </w:p>
        </w:tc>
      </w:tr>
      <w:tr w:rsidR="002D445B" w14:paraId="2D13F32C" w14:textId="77777777" w:rsidTr="002D445B">
        <w:tc>
          <w:tcPr>
            <w:tcW w:w="4508" w:type="dxa"/>
          </w:tcPr>
          <w:p w14:paraId="15BE69D9" w14:textId="77777777" w:rsidR="002D445B" w:rsidRPr="00D94259" w:rsidRDefault="002D445B" w:rsidP="002D445B">
            <w:pPr>
              <w:tabs>
                <w:tab w:val="left" w:pos="3696"/>
              </w:tabs>
              <w:rPr>
                <w:rFonts w:cstheme="minorHAnsi"/>
              </w:rPr>
            </w:pPr>
            <w:r w:rsidRPr="00200BE0">
              <w:rPr>
                <w:rFonts w:cstheme="minorHAnsi"/>
                <w:bCs/>
                <w:color w:val="000000"/>
              </w:rPr>
              <w:t>Actions during exercise</w:t>
            </w:r>
          </w:p>
        </w:tc>
        <w:tc>
          <w:tcPr>
            <w:tcW w:w="4508" w:type="dxa"/>
          </w:tcPr>
          <w:p w14:paraId="44EF63FA" w14:textId="77777777" w:rsidR="002D445B" w:rsidRDefault="002D445B" w:rsidP="002D445B">
            <w:pPr>
              <w:tabs>
                <w:tab w:val="left" w:pos="3696"/>
              </w:tabs>
              <w:rPr>
                <w:rFonts w:cstheme="minorHAnsi"/>
              </w:rPr>
            </w:pPr>
          </w:p>
          <w:p w14:paraId="2EDB45DD" w14:textId="77777777" w:rsidR="002D445B" w:rsidRPr="00D94259" w:rsidRDefault="002D445B" w:rsidP="002D445B">
            <w:pPr>
              <w:tabs>
                <w:tab w:val="left" w:pos="3696"/>
              </w:tabs>
              <w:rPr>
                <w:rFonts w:cstheme="minorHAnsi"/>
              </w:rPr>
            </w:pPr>
          </w:p>
        </w:tc>
      </w:tr>
      <w:tr w:rsidR="002D445B" w14:paraId="1B4522B6" w14:textId="77777777" w:rsidTr="002D445B">
        <w:tc>
          <w:tcPr>
            <w:tcW w:w="4508" w:type="dxa"/>
          </w:tcPr>
          <w:p w14:paraId="7164A830" w14:textId="77777777" w:rsidR="002D445B" w:rsidRPr="00D94259" w:rsidRDefault="002D445B" w:rsidP="002D445B">
            <w:pPr>
              <w:tabs>
                <w:tab w:val="left" w:pos="3696"/>
              </w:tabs>
              <w:rPr>
                <w:rFonts w:cstheme="minorHAnsi"/>
              </w:rPr>
            </w:pPr>
            <w:r w:rsidRPr="00200BE0">
              <w:rPr>
                <w:rFonts w:cstheme="minorHAnsi"/>
                <w:bCs/>
                <w:color w:val="000000"/>
              </w:rPr>
              <w:lastRenderedPageBreak/>
              <w:t>Actions after exercise</w:t>
            </w:r>
          </w:p>
        </w:tc>
        <w:tc>
          <w:tcPr>
            <w:tcW w:w="4508" w:type="dxa"/>
          </w:tcPr>
          <w:p w14:paraId="3D952509" w14:textId="77777777" w:rsidR="002D445B" w:rsidRDefault="002D445B" w:rsidP="002D445B">
            <w:pPr>
              <w:tabs>
                <w:tab w:val="left" w:pos="3696"/>
              </w:tabs>
              <w:rPr>
                <w:rFonts w:cstheme="minorHAnsi"/>
              </w:rPr>
            </w:pPr>
          </w:p>
          <w:p w14:paraId="1DBA9DD1" w14:textId="77777777" w:rsidR="002D445B" w:rsidRPr="00D94259" w:rsidRDefault="002D445B" w:rsidP="002D445B">
            <w:pPr>
              <w:tabs>
                <w:tab w:val="left" w:pos="3696"/>
              </w:tabs>
              <w:rPr>
                <w:rFonts w:cstheme="minorHAnsi"/>
              </w:rPr>
            </w:pPr>
          </w:p>
        </w:tc>
      </w:tr>
    </w:tbl>
    <w:p w14:paraId="4651540B" w14:textId="77777777" w:rsidR="002D445B" w:rsidRDefault="002D445B" w:rsidP="002D445B">
      <w:pPr>
        <w:tabs>
          <w:tab w:val="left" w:pos="3696"/>
        </w:tabs>
      </w:pPr>
    </w:p>
    <w:p w14:paraId="3911FF1E" w14:textId="35912015" w:rsidR="002D445B" w:rsidRDefault="002D445B" w:rsidP="002D445B">
      <w:pPr>
        <w:pStyle w:val="Heading2"/>
      </w:pPr>
      <w:r>
        <w:t>13.</w:t>
      </w:r>
      <w:r w:rsidR="00AF1424">
        <w:t xml:space="preserve"> </w:t>
      </w:r>
      <w:r>
        <w:t>Trips and activities away from school</w:t>
      </w:r>
    </w:p>
    <w:p w14:paraId="0274E291" w14:textId="77777777" w:rsidR="002D445B" w:rsidRPr="00380DA5" w:rsidRDefault="002D445B" w:rsidP="002D445B"/>
    <w:tbl>
      <w:tblPr>
        <w:tblStyle w:val="TableGrid"/>
        <w:tblW w:w="0" w:type="auto"/>
        <w:tblLook w:val="04A0" w:firstRow="1" w:lastRow="0" w:firstColumn="1" w:lastColumn="0" w:noHBand="0" w:noVBand="1"/>
      </w:tblPr>
      <w:tblGrid>
        <w:gridCol w:w="4508"/>
        <w:gridCol w:w="4508"/>
      </w:tblGrid>
      <w:tr w:rsidR="002D445B" w14:paraId="1196AB51" w14:textId="77777777" w:rsidTr="002D445B">
        <w:tc>
          <w:tcPr>
            <w:tcW w:w="4508" w:type="dxa"/>
          </w:tcPr>
          <w:p w14:paraId="59247EC9" w14:textId="77777777" w:rsidR="002D445B" w:rsidRPr="00D94259" w:rsidRDefault="002D445B" w:rsidP="002D445B">
            <w:pPr>
              <w:tabs>
                <w:tab w:val="left" w:pos="3696"/>
              </w:tabs>
              <w:rPr>
                <w:rFonts w:cstheme="minorHAnsi"/>
              </w:rPr>
            </w:pPr>
            <w:r w:rsidRPr="00CA232E">
              <w:rPr>
                <w:rFonts w:cstheme="minorHAnsi"/>
                <w:bCs/>
                <w:color w:val="000000"/>
              </w:rPr>
              <w:t>What care needs to take place?</w:t>
            </w:r>
          </w:p>
        </w:tc>
        <w:tc>
          <w:tcPr>
            <w:tcW w:w="4508" w:type="dxa"/>
          </w:tcPr>
          <w:p w14:paraId="6820C201" w14:textId="77777777" w:rsidR="002D445B" w:rsidRDefault="002D445B" w:rsidP="002D445B">
            <w:pPr>
              <w:tabs>
                <w:tab w:val="left" w:pos="3696"/>
              </w:tabs>
              <w:rPr>
                <w:rFonts w:cstheme="minorHAnsi"/>
              </w:rPr>
            </w:pPr>
          </w:p>
          <w:p w14:paraId="4BBFA12A" w14:textId="77777777" w:rsidR="002D445B" w:rsidRPr="00D94259" w:rsidRDefault="002D445B" w:rsidP="002D445B">
            <w:pPr>
              <w:tabs>
                <w:tab w:val="left" w:pos="3696"/>
              </w:tabs>
              <w:rPr>
                <w:rFonts w:cstheme="minorHAnsi"/>
              </w:rPr>
            </w:pPr>
          </w:p>
        </w:tc>
      </w:tr>
      <w:tr w:rsidR="002D445B" w14:paraId="6E6E2E7E" w14:textId="77777777" w:rsidTr="002D445B">
        <w:tc>
          <w:tcPr>
            <w:tcW w:w="4508" w:type="dxa"/>
          </w:tcPr>
          <w:p w14:paraId="5C36FAD8" w14:textId="77777777" w:rsidR="002D445B" w:rsidRPr="00D94259" w:rsidRDefault="002D445B" w:rsidP="002D445B">
            <w:pPr>
              <w:tabs>
                <w:tab w:val="left" w:pos="3696"/>
              </w:tabs>
              <w:rPr>
                <w:rFonts w:cstheme="minorHAnsi"/>
              </w:rPr>
            </w:pPr>
            <w:r w:rsidRPr="00CA232E">
              <w:rPr>
                <w:rFonts w:cstheme="minorHAnsi"/>
                <w:bCs/>
                <w:color w:val="000000"/>
              </w:rPr>
              <w:t>When does it need to take place?</w:t>
            </w:r>
          </w:p>
        </w:tc>
        <w:tc>
          <w:tcPr>
            <w:tcW w:w="4508" w:type="dxa"/>
          </w:tcPr>
          <w:p w14:paraId="4442280E" w14:textId="77777777" w:rsidR="002D445B" w:rsidRDefault="002D445B" w:rsidP="002D445B">
            <w:pPr>
              <w:tabs>
                <w:tab w:val="left" w:pos="3696"/>
              </w:tabs>
              <w:rPr>
                <w:rFonts w:cstheme="minorHAnsi"/>
              </w:rPr>
            </w:pPr>
          </w:p>
          <w:p w14:paraId="39077708" w14:textId="77777777" w:rsidR="002D445B" w:rsidRPr="00D94259" w:rsidRDefault="002D445B" w:rsidP="002D445B">
            <w:pPr>
              <w:tabs>
                <w:tab w:val="left" w:pos="3696"/>
              </w:tabs>
              <w:rPr>
                <w:rFonts w:cstheme="minorHAnsi"/>
              </w:rPr>
            </w:pPr>
          </w:p>
        </w:tc>
      </w:tr>
      <w:tr w:rsidR="002D445B" w14:paraId="655C25DE" w14:textId="77777777" w:rsidTr="002D445B">
        <w:tc>
          <w:tcPr>
            <w:tcW w:w="4508" w:type="dxa"/>
          </w:tcPr>
          <w:p w14:paraId="13FA87A5" w14:textId="77777777" w:rsidR="002D445B" w:rsidRPr="00D94259" w:rsidRDefault="002D445B" w:rsidP="002D445B">
            <w:pPr>
              <w:tabs>
                <w:tab w:val="left" w:pos="3696"/>
              </w:tabs>
              <w:rPr>
                <w:rFonts w:cstheme="minorHAnsi"/>
              </w:rPr>
            </w:pPr>
            <w:r w:rsidRPr="00CA232E">
              <w:rPr>
                <w:rFonts w:cstheme="minorHAnsi"/>
                <w:bCs/>
                <w:color w:val="000000"/>
              </w:rPr>
              <w:t>If needed, is there somewhere for care to take place?</w:t>
            </w:r>
          </w:p>
        </w:tc>
        <w:tc>
          <w:tcPr>
            <w:tcW w:w="4508" w:type="dxa"/>
          </w:tcPr>
          <w:p w14:paraId="0D327FC3" w14:textId="77777777" w:rsidR="002D445B" w:rsidRPr="00D94259" w:rsidRDefault="002D445B" w:rsidP="002D445B">
            <w:pPr>
              <w:tabs>
                <w:tab w:val="left" w:pos="3696"/>
              </w:tabs>
              <w:rPr>
                <w:rFonts w:cstheme="minorHAnsi"/>
              </w:rPr>
            </w:pPr>
          </w:p>
        </w:tc>
      </w:tr>
      <w:tr w:rsidR="002D445B" w14:paraId="6063A0E5" w14:textId="77777777" w:rsidTr="002D445B">
        <w:tc>
          <w:tcPr>
            <w:tcW w:w="4508" w:type="dxa"/>
          </w:tcPr>
          <w:p w14:paraId="1B25A12C" w14:textId="77777777" w:rsidR="002D445B" w:rsidRPr="00D94259" w:rsidRDefault="002D445B" w:rsidP="002D445B">
            <w:pPr>
              <w:tabs>
                <w:tab w:val="left" w:pos="3696"/>
              </w:tabs>
              <w:rPr>
                <w:rFonts w:cstheme="minorHAnsi"/>
              </w:rPr>
            </w:pPr>
            <w:r w:rsidRPr="00CA232E">
              <w:rPr>
                <w:rFonts w:cstheme="minorHAnsi"/>
                <w:bCs/>
                <w:color w:val="000000"/>
              </w:rPr>
              <w:t>Who will look after medicine and equipment?</w:t>
            </w:r>
          </w:p>
        </w:tc>
        <w:tc>
          <w:tcPr>
            <w:tcW w:w="4508" w:type="dxa"/>
          </w:tcPr>
          <w:p w14:paraId="0DA4E191" w14:textId="77777777" w:rsidR="002D445B" w:rsidRDefault="002D445B" w:rsidP="002D445B">
            <w:pPr>
              <w:tabs>
                <w:tab w:val="left" w:pos="3696"/>
              </w:tabs>
              <w:rPr>
                <w:rFonts w:cstheme="minorHAnsi"/>
              </w:rPr>
            </w:pPr>
          </w:p>
          <w:p w14:paraId="096E1D38" w14:textId="77777777" w:rsidR="002D445B" w:rsidRPr="00D94259" w:rsidRDefault="002D445B" w:rsidP="002D445B">
            <w:pPr>
              <w:tabs>
                <w:tab w:val="left" w:pos="3696"/>
              </w:tabs>
              <w:rPr>
                <w:rFonts w:cstheme="minorHAnsi"/>
              </w:rPr>
            </w:pPr>
          </w:p>
        </w:tc>
      </w:tr>
      <w:tr w:rsidR="002D445B" w14:paraId="7625BFE7" w14:textId="77777777" w:rsidTr="002D445B">
        <w:tc>
          <w:tcPr>
            <w:tcW w:w="4508" w:type="dxa"/>
          </w:tcPr>
          <w:p w14:paraId="692049D4" w14:textId="77777777" w:rsidR="002D445B" w:rsidRPr="00D94259" w:rsidRDefault="002D445B" w:rsidP="002D445B">
            <w:pPr>
              <w:tabs>
                <w:tab w:val="left" w:pos="3696"/>
              </w:tabs>
              <w:rPr>
                <w:rFonts w:cstheme="minorHAnsi"/>
              </w:rPr>
            </w:pPr>
            <w:r w:rsidRPr="00CA232E">
              <w:rPr>
                <w:rFonts w:cstheme="minorHAnsi"/>
                <w:bCs/>
                <w:color w:val="000000"/>
              </w:rPr>
              <w:t>Who outside of the school needs to be informed?</w:t>
            </w:r>
          </w:p>
        </w:tc>
        <w:tc>
          <w:tcPr>
            <w:tcW w:w="4508" w:type="dxa"/>
          </w:tcPr>
          <w:p w14:paraId="16BD45A6" w14:textId="77777777" w:rsidR="002D445B" w:rsidRPr="00D94259" w:rsidRDefault="002D445B" w:rsidP="002D445B">
            <w:pPr>
              <w:tabs>
                <w:tab w:val="left" w:pos="3696"/>
              </w:tabs>
              <w:rPr>
                <w:rFonts w:cstheme="minorHAnsi"/>
              </w:rPr>
            </w:pPr>
          </w:p>
        </w:tc>
      </w:tr>
      <w:tr w:rsidR="002D445B" w14:paraId="68671CE8" w14:textId="77777777" w:rsidTr="002D445B">
        <w:tc>
          <w:tcPr>
            <w:tcW w:w="4508" w:type="dxa"/>
          </w:tcPr>
          <w:p w14:paraId="213FEF84" w14:textId="77777777" w:rsidR="002D445B" w:rsidRPr="00D94259" w:rsidRDefault="002D445B" w:rsidP="002D445B">
            <w:pPr>
              <w:tabs>
                <w:tab w:val="left" w:pos="3696"/>
              </w:tabs>
              <w:rPr>
                <w:rFonts w:cstheme="minorHAnsi"/>
              </w:rPr>
            </w:pPr>
            <w:r w:rsidRPr="00CA232E">
              <w:rPr>
                <w:rFonts w:cstheme="minorHAnsi"/>
                <w:bCs/>
                <w:color w:val="000000"/>
              </w:rPr>
              <w:t>Who will take overall responsibility for the child/young person on the trip?</w:t>
            </w:r>
          </w:p>
        </w:tc>
        <w:tc>
          <w:tcPr>
            <w:tcW w:w="4508" w:type="dxa"/>
          </w:tcPr>
          <w:p w14:paraId="2CD45254" w14:textId="77777777" w:rsidR="002D445B" w:rsidRPr="00D94259" w:rsidRDefault="002D445B" w:rsidP="002D445B">
            <w:pPr>
              <w:tabs>
                <w:tab w:val="left" w:pos="3696"/>
              </w:tabs>
              <w:rPr>
                <w:rFonts w:cstheme="minorHAnsi"/>
              </w:rPr>
            </w:pPr>
          </w:p>
        </w:tc>
      </w:tr>
    </w:tbl>
    <w:p w14:paraId="56CCD98E" w14:textId="77777777" w:rsidR="002D445B" w:rsidRDefault="002D445B" w:rsidP="002D445B">
      <w:pPr>
        <w:tabs>
          <w:tab w:val="left" w:pos="3696"/>
        </w:tabs>
      </w:pPr>
    </w:p>
    <w:p w14:paraId="0BC2FE4C" w14:textId="77777777" w:rsidR="002D445B" w:rsidRDefault="002D445B" w:rsidP="002D445B">
      <w:pPr>
        <w:tabs>
          <w:tab w:val="left" w:pos="3696"/>
        </w:tabs>
        <w:rPr>
          <w:b/>
        </w:rPr>
      </w:pPr>
    </w:p>
    <w:p w14:paraId="52A257B1" w14:textId="77777777" w:rsidR="002D445B" w:rsidRDefault="002D445B" w:rsidP="002D445B">
      <w:pPr>
        <w:tabs>
          <w:tab w:val="left" w:pos="3696"/>
        </w:tabs>
        <w:rPr>
          <w:b/>
        </w:rPr>
      </w:pPr>
    </w:p>
    <w:p w14:paraId="390AEFFA" w14:textId="1F150C66" w:rsidR="002D445B" w:rsidRDefault="00AF1424" w:rsidP="002D445B">
      <w:pPr>
        <w:pStyle w:val="Heading2"/>
      </w:pPr>
      <w:r>
        <w:t xml:space="preserve">14. </w:t>
      </w:r>
      <w:r w:rsidR="002D445B">
        <w:t>School environment</w:t>
      </w:r>
    </w:p>
    <w:p w14:paraId="73A51904" w14:textId="77777777" w:rsidR="002D445B" w:rsidRPr="00380DA5" w:rsidRDefault="002D445B" w:rsidP="002D445B"/>
    <w:tbl>
      <w:tblPr>
        <w:tblStyle w:val="TableGrid"/>
        <w:tblW w:w="0" w:type="auto"/>
        <w:tblLook w:val="04A0" w:firstRow="1" w:lastRow="0" w:firstColumn="1" w:lastColumn="0" w:noHBand="0" w:noVBand="1"/>
      </w:tblPr>
      <w:tblGrid>
        <w:gridCol w:w="4508"/>
        <w:gridCol w:w="4508"/>
      </w:tblGrid>
      <w:tr w:rsidR="002D445B" w14:paraId="3092F7C0" w14:textId="77777777" w:rsidTr="002D445B">
        <w:tc>
          <w:tcPr>
            <w:tcW w:w="4508" w:type="dxa"/>
          </w:tcPr>
          <w:p w14:paraId="1FBDAE6F" w14:textId="77777777" w:rsidR="002D445B" w:rsidRPr="00D94259" w:rsidRDefault="002D445B" w:rsidP="002D445B">
            <w:pPr>
              <w:tabs>
                <w:tab w:val="left" w:pos="3696"/>
              </w:tabs>
              <w:rPr>
                <w:rFonts w:cstheme="minorHAnsi"/>
              </w:rPr>
            </w:pPr>
            <w:r w:rsidRPr="00CA232E">
              <w:rPr>
                <w:rFonts w:cstheme="minorHAnsi"/>
                <w:bCs/>
                <w:color w:val="000000"/>
              </w:rPr>
              <w:t>How does the school environment affect the child’s medical condition?</w:t>
            </w:r>
          </w:p>
        </w:tc>
        <w:tc>
          <w:tcPr>
            <w:tcW w:w="4508" w:type="dxa"/>
          </w:tcPr>
          <w:p w14:paraId="4AD99517" w14:textId="77777777" w:rsidR="002D445B" w:rsidRDefault="002D445B" w:rsidP="002D445B">
            <w:pPr>
              <w:tabs>
                <w:tab w:val="left" w:pos="3696"/>
              </w:tabs>
              <w:rPr>
                <w:rFonts w:cstheme="minorHAnsi"/>
              </w:rPr>
            </w:pPr>
          </w:p>
          <w:p w14:paraId="1839791C" w14:textId="77777777" w:rsidR="002D445B" w:rsidRDefault="002D445B" w:rsidP="002D445B">
            <w:pPr>
              <w:tabs>
                <w:tab w:val="left" w:pos="3696"/>
              </w:tabs>
              <w:rPr>
                <w:rFonts w:cstheme="minorHAnsi"/>
              </w:rPr>
            </w:pPr>
          </w:p>
          <w:p w14:paraId="6FE7F445" w14:textId="77777777" w:rsidR="002D445B" w:rsidRPr="00D94259" w:rsidRDefault="002D445B" w:rsidP="002D445B">
            <w:pPr>
              <w:tabs>
                <w:tab w:val="left" w:pos="3696"/>
              </w:tabs>
              <w:rPr>
                <w:rFonts w:cstheme="minorHAnsi"/>
              </w:rPr>
            </w:pPr>
          </w:p>
        </w:tc>
      </w:tr>
      <w:tr w:rsidR="002D445B" w14:paraId="4914F748" w14:textId="77777777" w:rsidTr="002D445B">
        <w:tc>
          <w:tcPr>
            <w:tcW w:w="4508" w:type="dxa"/>
          </w:tcPr>
          <w:p w14:paraId="11373DD2" w14:textId="77777777" w:rsidR="002D445B" w:rsidRPr="00D94259" w:rsidRDefault="002D445B" w:rsidP="002D445B">
            <w:pPr>
              <w:tabs>
                <w:tab w:val="left" w:pos="3696"/>
              </w:tabs>
              <w:rPr>
                <w:rFonts w:cstheme="minorHAnsi"/>
              </w:rPr>
            </w:pPr>
            <w:r w:rsidRPr="00CA232E">
              <w:rPr>
                <w:rFonts w:cstheme="minorHAnsi"/>
                <w:bCs/>
                <w:color w:val="000000"/>
              </w:rPr>
              <w:t>What changes can the school make to deal with these issues?</w:t>
            </w:r>
          </w:p>
        </w:tc>
        <w:tc>
          <w:tcPr>
            <w:tcW w:w="4508" w:type="dxa"/>
          </w:tcPr>
          <w:p w14:paraId="0F4B5631" w14:textId="77777777" w:rsidR="002D445B" w:rsidRDefault="002D445B" w:rsidP="002D445B">
            <w:pPr>
              <w:tabs>
                <w:tab w:val="left" w:pos="3696"/>
              </w:tabs>
              <w:rPr>
                <w:rFonts w:cstheme="minorHAnsi"/>
              </w:rPr>
            </w:pPr>
          </w:p>
          <w:p w14:paraId="5836526B" w14:textId="77777777" w:rsidR="002D445B" w:rsidRDefault="002D445B" w:rsidP="002D445B">
            <w:pPr>
              <w:tabs>
                <w:tab w:val="left" w:pos="3696"/>
              </w:tabs>
              <w:rPr>
                <w:rFonts w:cstheme="minorHAnsi"/>
              </w:rPr>
            </w:pPr>
          </w:p>
          <w:p w14:paraId="3704AAB0" w14:textId="77777777" w:rsidR="002D445B" w:rsidRPr="00D94259" w:rsidRDefault="002D445B" w:rsidP="002D445B">
            <w:pPr>
              <w:tabs>
                <w:tab w:val="left" w:pos="3696"/>
              </w:tabs>
              <w:rPr>
                <w:rFonts w:cstheme="minorHAnsi"/>
              </w:rPr>
            </w:pPr>
          </w:p>
        </w:tc>
      </w:tr>
      <w:tr w:rsidR="002D445B" w14:paraId="1EF981DA" w14:textId="77777777" w:rsidTr="002D445B">
        <w:tc>
          <w:tcPr>
            <w:tcW w:w="4508" w:type="dxa"/>
          </w:tcPr>
          <w:p w14:paraId="445F5AB9" w14:textId="77777777" w:rsidR="002D445B" w:rsidRPr="00D94259" w:rsidRDefault="002D445B" w:rsidP="002D445B">
            <w:pPr>
              <w:tabs>
                <w:tab w:val="left" w:pos="3696"/>
              </w:tabs>
              <w:rPr>
                <w:rFonts w:cstheme="minorHAnsi"/>
              </w:rPr>
            </w:pPr>
            <w:r w:rsidRPr="00CA232E">
              <w:rPr>
                <w:rFonts w:cstheme="minorHAnsi"/>
                <w:bCs/>
                <w:color w:val="000000"/>
              </w:rPr>
              <w:t>Location of school medical room</w:t>
            </w:r>
          </w:p>
        </w:tc>
        <w:tc>
          <w:tcPr>
            <w:tcW w:w="4508" w:type="dxa"/>
          </w:tcPr>
          <w:p w14:paraId="192855AF" w14:textId="77777777" w:rsidR="002D445B" w:rsidRDefault="002D445B" w:rsidP="002D445B">
            <w:pPr>
              <w:tabs>
                <w:tab w:val="left" w:pos="3696"/>
              </w:tabs>
              <w:rPr>
                <w:rFonts w:cstheme="minorHAnsi"/>
              </w:rPr>
            </w:pPr>
          </w:p>
          <w:p w14:paraId="3B6BD252" w14:textId="77777777" w:rsidR="002D445B" w:rsidRDefault="002D445B" w:rsidP="002D445B">
            <w:pPr>
              <w:tabs>
                <w:tab w:val="left" w:pos="3696"/>
              </w:tabs>
              <w:rPr>
                <w:rFonts w:cstheme="minorHAnsi"/>
              </w:rPr>
            </w:pPr>
          </w:p>
          <w:p w14:paraId="32707306" w14:textId="77777777" w:rsidR="002D445B" w:rsidRPr="00D94259" w:rsidRDefault="002D445B" w:rsidP="002D445B">
            <w:pPr>
              <w:tabs>
                <w:tab w:val="left" w:pos="3696"/>
              </w:tabs>
              <w:rPr>
                <w:rFonts w:cstheme="minorHAnsi"/>
              </w:rPr>
            </w:pPr>
          </w:p>
        </w:tc>
      </w:tr>
    </w:tbl>
    <w:p w14:paraId="64F74569" w14:textId="77777777" w:rsidR="002D445B" w:rsidRPr="00CA232E" w:rsidRDefault="002D445B" w:rsidP="002D445B">
      <w:pPr>
        <w:tabs>
          <w:tab w:val="left" w:pos="3696"/>
        </w:tabs>
        <w:rPr>
          <w:b/>
        </w:rPr>
      </w:pPr>
    </w:p>
    <w:p w14:paraId="7D2EB657" w14:textId="63C7347B" w:rsidR="002D445B" w:rsidRDefault="00AF1424" w:rsidP="002D445B">
      <w:pPr>
        <w:pStyle w:val="Heading2"/>
      </w:pPr>
      <w:r>
        <w:t>15</w:t>
      </w:r>
      <w:r w:rsidR="002D445B">
        <w:t>.</w:t>
      </w:r>
      <w:r>
        <w:t xml:space="preserve"> </w:t>
      </w:r>
      <w:r w:rsidR="002D445B">
        <w:t>Educational social and emotional needs</w:t>
      </w:r>
    </w:p>
    <w:p w14:paraId="041628B6" w14:textId="77777777" w:rsidR="002D445B" w:rsidRPr="00380DA5" w:rsidRDefault="002D445B" w:rsidP="002D445B"/>
    <w:tbl>
      <w:tblPr>
        <w:tblStyle w:val="TableGrid"/>
        <w:tblW w:w="0" w:type="auto"/>
        <w:tblLook w:val="04A0" w:firstRow="1" w:lastRow="0" w:firstColumn="1" w:lastColumn="0" w:noHBand="0" w:noVBand="1"/>
      </w:tblPr>
      <w:tblGrid>
        <w:gridCol w:w="4508"/>
        <w:gridCol w:w="4508"/>
      </w:tblGrid>
      <w:tr w:rsidR="002D445B" w14:paraId="532CE6F7" w14:textId="77777777" w:rsidTr="002D445B">
        <w:tc>
          <w:tcPr>
            <w:tcW w:w="4508" w:type="dxa"/>
          </w:tcPr>
          <w:p w14:paraId="61248064" w14:textId="77777777" w:rsidR="002D445B" w:rsidRPr="00D94259" w:rsidRDefault="002D445B" w:rsidP="002D445B">
            <w:pPr>
              <w:tabs>
                <w:tab w:val="left" w:pos="3696"/>
              </w:tabs>
              <w:rPr>
                <w:rFonts w:cstheme="minorHAnsi"/>
              </w:rPr>
            </w:pPr>
            <w:r w:rsidRPr="00CA232E">
              <w:rPr>
                <w:rFonts w:cstheme="minorHAnsi"/>
                <w:bCs/>
                <w:color w:val="000000"/>
              </w:rPr>
              <w:t xml:space="preserve">Does </w:t>
            </w:r>
            <w:r>
              <w:rPr>
                <w:rFonts w:cstheme="minorHAnsi"/>
                <w:bCs/>
                <w:color w:val="000000"/>
              </w:rPr>
              <w:t>the</w:t>
            </w:r>
            <w:r w:rsidRPr="00CA232E">
              <w:rPr>
                <w:rFonts w:cstheme="minorHAnsi"/>
                <w:bCs/>
                <w:color w:val="000000"/>
              </w:rPr>
              <w:t xml:space="preserve"> child require extra time for keeping up with work?</w:t>
            </w:r>
          </w:p>
        </w:tc>
        <w:tc>
          <w:tcPr>
            <w:tcW w:w="4508" w:type="dxa"/>
          </w:tcPr>
          <w:p w14:paraId="505E77F6" w14:textId="77777777" w:rsidR="002D445B" w:rsidRPr="00D94259" w:rsidRDefault="002D445B" w:rsidP="002D445B">
            <w:pPr>
              <w:tabs>
                <w:tab w:val="left" w:pos="3696"/>
              </w:tabs>
              <w:rPr>
                <w:rFonts w:cstheme="minorHAnsi"/>
              </w:rPr>
            </w:pPr>
          </w:p>
        </w:tc>
      </w:tr>
      <w:tr w:rsidR="002D445B" w14:paraId="773B31DD" w14:textId="77777777" w:rsidTr="002D445B">
        <w:tc>
          <w:tcPr>
            <w:tcW w:w="4508" w:type="dxa"/>
          </w:tcPr>
          <w:p w14:paraId="7CA58052" w14:textId="77777777" w:rsidR="002D445B" w:rsidRPr="00D94259" w:rsidRDefault="002D445B" w:rsidP="002D445B">
            <w:pPr>
              <w:tabs>
                <w:tab w:val="left" w:pos="3696"/>
              </w:tabs>
              <w:rPr>
                <w:rFonts w:cstheme="minorHAnsi"/>
              </w:rPr>
            </w:pPr>
            <w:r w:rsidRPr="00CA232E">
              <w:rPr>
                <w:rFonts w:cstheme="minorHAnsi"/>
                <w:bCs/>
                <w:color w:val="000000"/>
              </w:rPr>
              <w:t xml:space="preserve">Does </w:t>
            </w:r>
            <w:r>
              <w:rPr>
                <w:rFonts w:cstheme="minorHAnsi"/>
                <w:bCs/>
                <w:color w:val="000000"/>
              </w:rPr>
              <w:t>the</w:t>
            </w:r>
            <w:r w:rsidRPr="00CA232E">
              <w:rPr>
                <w:rFonts w:cstheme="minorHAnsi"/>
                <w:bCs/>
                <w:color w:val="000000"/>
              </w:rPr>
              <w:t xml:space="preserve"> child require any </w:t>
            </w:r>
            <w:r>
              <w:rPr>
                <w:rFonts w:cstheme="minorHAnsi"/>
                <w:bCs/>
                <w:color w:val="000000"/>
              </w:rPr>
              <w:t>additional support in lessons? I</w:t>
            </w:r>
            <w:r w:rsidRPr="00CA232E">
              <w:rPr>
                <w:rFonts w:cstheme="minorHAnsi"/>
                <w:bCs/>
                <w:color w:val="000000"/>
              </w:rPr>
              <w:t>f so what?</w:t>
            </w:r>
          </w:p>
        </w:tc>
        <w:tc>
          <w:tcPr>
            <w:tcW w:w="4508" w:type="dxa"/>
          </w:tcPr>
          <w:p w14:paraId="7438CDE3" w14:textId="77777777" w:rsidR="002D445B" w:rsidRDefault="002D445B" w:rsidP="002D445B">
            <w:pPr>
              <w:tabs>
                <w:tab w:val="left" w:pos="3696"/>
              </w:tabs>
              <w:rPr>
                <w:rFonts w:cstheme="minorHAnsi"/>
              </w:rPr>
            </w:pPr>
          </w:p>
          <w:p w14:paraId="423F604C" w14:textId="77777777" w:rsidR="002D445B" w:rsidRDefault="002D445B" w:rsidP="002D445B">
            <w:pPr>
              <w:tabs>
                <w:tab w:val="left" w:pos="3696"/>
              </w:tabs>
              <w:rPr>
                <w:rFonts w:cstheme="minorHAnsi"/>
              </w:rPr>
            </w:pPr>
          </w:p>
          <w:p w14:paraId="145E0D91" w14:textId="77777777" w:rsidR="002D445B" w:rsidRPr="00D94259" w:rsidRDefault="002D445B" w:rsidP="002D445B">
            <w:pPr>
              <w:tabs>
                <w:tab w:val="left" w:pos="3696"/>
              </w:tabs>
              <w:rPr>
                <w:rFonts w:cstheme="minorHAnsi"/>
              </w:rPr>
            </w:pPr>
          </w:p>
        </w:tc>
      </w:tr>
      <w:tr w:rsidR="002D445B" w14:paraId="27CD87F0" w14:textId="77777777" w:rsidTr="002D445B">
        <w:tc>
          <w:tcPr>
            <w:tcW w:w="4508" w:type="dxa"/>
          </w:tcPr>
          <w:p w14:paraId="34F4E259" w14:textId="77777777" w:rsidR="002D445B" w:rsidRPr="00D94259" w:rsidRDefault="002D445B" w:rsidP="002D445B">
            <w:pPr>
              <w:tabs>
                <w:tab w:val="left" w:pos="3696"/>
              </w:tabs>
              <w:rPr>
                <w:rFonts w:cstheme="minorHAnsi"/>
              </w:rPr>
            </w:pPr>
            <w:r w:rsidRPr="00CA232E">
              <w:rPr>
                <w:rFonts w:cstheme="minorHAnsi"/>
                <w:bCs/>
                <w:color w:val="000000"/>
              </w:rPr>
              <w:t>Is there a situation where the child/young person will need to leave the classroom?</w:t>
            </w:r>
          </w:p>
        </w:tc>
        <w:tc>
          <w:tcPr>
            <w:tcW w:w="4508" w:type="dxa"/>
          </w:tcPr>
          <w:p w14:paraId="319C3BF0" w14:textId="77777777" w:rsidR="002D445B" w:rsidRDefault="002D445B" w:rsidP="002D445B">
            <w:pPr>
              <w:tabs>
                <w:tab w:val="left" w:pos="3696"/>
              </w:tabs>
              <w:rPr>
                <w:rFonts w:cstheme="minorHAnsi"/>
              </w:rPr>
            </w:pPr>
          </w:p>
          <w:p w14:paraId="51B4243A" w14:textId="77777777" w:rsidR="002D445B" w:rsidRDefault="002D445B" w:rsidP="002D445B">
            <w:pPr>
              <w:tabs>
                <w:tab w:val="left" w:pos="3696"/>
              </w:tabs>
              <w:rPr>
                <w:rFonts w:cstheme="minorHAnsi"/>
              </w:rPr>
            </w:pPr>
          </w:p>
          <w:p w14:paraId="06DEAE33" w14:textId="77777777" w:rsidR="002D445B" w:rsidRPr="00D94259" w:rsidRDefault="002D445B" w:rsidP="002D445B">
            <w:pPr>
              <w:tabs>
                <w:tab w:val="left" w:pos="3696"/>
              </w:tabs>
              <w:rPr>
                <w:rFonts w:cstheme="minorHAnsi"/>
              </w:rPr>
            </w:pPr>
          </w:p>
        </w:tc>
      </w:tr>
      <w:tr w:rsidR="002D445B" w14:paraId="13037FB4" w14:textId="77777777" w:rsidTr="002D445B">
        <w:tc>
          <w:tcPr>
            <w:tcW w:w="4508" w:type="dxa"/>
          </w:tcPr>
          <w:p w14:paraId="12E4B883" w14:textId="77777777" w:rsidR="002D445B" w:rsidRPr="00D94259" w:rsidRDefault="002D445B" w:rsidP="002D445B">
            <w:pPr>
              <w:tabs>
                <w:tab w:val="left" w:pos="3696"/>
              </w:tabs>
              <w:rPr>
                <w:rFonts w:cstheme="minorHAnsi"/>
              </w:rPr>
            </w:pPr>
            <w:r w:rsidRPr="00CA232E">
              <w:rPr>
                <w:rFonts w:cstheme="minorHAnsi"/>
                <w:bCs/>
                <w:color w:val="000000"/>
              </w:rPr>
              <w:t>Does this child require rest periods?</w:t>
            </w:r>
          </w:p>
        </w:tc>
        <w:tc>
          <w:tcPr>
            <w:tcW w:w="4508" w:type="dxa"/>
          </w:tcPr>
          <w:p w14:paraId="6B874783" w14:textId="77777777" w:rsidR="002D445B" w:rsidRDefault="002D445B" w:rsidP="002D445B">
            <w:pPr>
              <w:tabs>
                <w:tab w:val="left" w:pos="3696"/>
              </w:tabs>
              <w:rPr>
                <w:rFonts w:cstheme="minorHAnsi"/>
              </w:rPr>
            </w:pPr>
          </w:p>
          <w:p w14:paraId="3FCF6932" w14:textId="77777777" w:rsidR="002D445B" w:rsidRPr="00D94259" w:rsidRDefault="002D445B" w:rsidP="002D445B">
            <w:pPr>
              <w:tabs>
                <w:tab w:val="left" w:pos="3696"/>
              </w:tabs>
              <w:rPr>
                <w:rFonts w:cstheme="minorHAnsi"/>
              </w:rPr>
            </w:pPr>
          </w:p>
        </w:tc>
      </w:tr>
      <w:tr w:rsidR="002D445B" w14:paraId="34B70CCD" w14:textId="77777777" w:rsidTr="002D445B">
        <w:tc>
          <w:tcPr>
            <w:tcW w:w="4508" w:type="dxa"/>
          </w:tcPr>
          <w:p w14:paraId="0846DC62" w14:textId="77777777" w:rsidR="002D445B" w:rsidRPr="00D94259" w:rsidRDefault="002D445B" w:rsidP="002D445B">
            <w:pPr>
              <w:tabs>
                <w:tab w:val="left" w:pos="3696"/>
              </w:tabs>
              <w:rPr>
                <w:rFonts w:cstheme="minorHAnsi"/>
              </w:rPr>
            </w:pPr>
            <w:r w:rsidRPr="00CA232E">
              <w:rPr>
                <w:rFonts w:cstheme="minorHAnsi"/>
                <w:bCs/>
                <w:color w:val="000000"/>
              </w:rPr>
              <w:lastRenderedPageBreak/>
              <w:t>Does this child require any emotional support?</w:t>
            </w:r>
          </w:p>
        </w:tc>
        <w:tc>
          <w:tcPr>
            <w:tcW w:w="4508" w:type="dxa"/>
          </w:tcPr>
          <w:p w14:paraId="218153BA" w14:textId="77777777" w:rsidR="002D445B" w:rsidRDefault="002D445B" w:rsidP="002D445B">
            <w:pPr>
              <w:tabs>
                <w:tab w:val="left" w:pos="3696"/>
              </w:tabs>
              <w:rPr>
                <w:rFonts w:cstheme="minorHAnsi"/>
              </w:rPr>
            </w:pPr>
          </w:p>
          <w:p w14:paraId="7975BBEB" w14:textId="77777777" w:rsidR="002D445B" w:rsidRPr="00D94259" w:rsidRDefault="002D445B" w:rsidP="002D445B">
            <w:pPr>
              <w:tabs>
                <w:tab w:val="left" w:pos="3696"/>
              </w:tabs>
              <w:rPr>
                <w:rFonts w:cstheme="minorHAnsi"/>
              </w:rPr>
            </w:pPr>
          </w:p>
        </w:tc>
      </w:tr>
      <w:tr w:rsidR="002D445B" w14:paraId="4FEC626E" w14:textId="77777777" w:rsidTr="002D445B">
        <w:tc>
          <w:tcPr>
            <w:tcW w:w="4508" w:type="dxa"/>
          </w:tcPr>
          <w:p w14:paraId="6D72D3A2" w14:textId="77777777" w:rsidR="002D445B" w:rsidRPr="00D94259" w:rsidRDefault="002D445B" w:rsidP="002D445B">
            <w:pPr>
              <w:tabs>
                <w:tab w:val="left" w:pos="3696"/>
              </w:tabs>
              <w:rPr>
                <w:rFonts w:cstheme="minorHAnsi"/>
              </w:rPr>
            </w:pPr>
            <w:r w:rsidRPr="00CA232E">
              <w:rPr>
                <w:rFonts w:cstheme="minorHAnsi"/>
                <w:bCs/>
                <w:color w:val="000000"/>
              </w:rPr>
              <w:t>Does this child have a ‘buddy’ e.g. help carrying bags to and from lessons?</w:t>
            </w:r>
          </w:p>
        </w:tc>
        <w:tc>
          <w:tcPr>
            <w:tcW w:w="4508" w:type="dxa"/>
          </w:tcPr>
          <w:p w14:paraId="692DF2C6" w14:textId="77777777" w:rsidR="002D445B" w:rsidRDefault="002D445B" w:rsidP="002D445B">
            <w:pPr>
              <w:tabs>
                <w:tab w:val="left" w:pos="3696"/>
              </w:tabs>
              <w:rPr>
                <w:rFonts w:cstheme="minorHAnsi"/>
              </w:rPr>
            </w:pPr>
          </w:p>
          <w:p w14:paraId="22C778C3" w14:textId="77777777" w:rsidR="002D445B" w:rsidRDefault="002D445B" w:rsidP="002D445B">
            <w:pPr>
              <w:tabs>
                <w:tab w:val="left" w:pos="3696"/>
              </w:tabs>
              <w:rPr>
                <w:rFonts w:cstheme="minorHAnsi"/>
              </w:rPr>
            </w:pPr>
          </w:p>
          <w:p w14:paraId="59709AB8" w14:textId="77777777" w:rsidR="002D445B" w:rsidRPr="00D94259" w:rsidRDefault="002D445B" w:rsidP="002D445B">
            <w:pPr>
              <w:tabs>
                <w:tab w:val="left" w:pos="3696"/>
              </w:tabs>
              <w:rPr>
                <w:rFonts w:cstheme="minorHAnsi"/>
              </w:rPr>
            </w:pPr>
          </w:p>
        </w:tc>
      </w:tr>
      <w:tr w:rsidR="002D445B" w14:paraId="5EA33269" w14:textId="77777777" w:rsidTr="002D445B">
        <w:tc>
          <w:tcPr>
            <w:tcW w:w="4508" w:type="dxa"/>
          </w:tcPr>
          <w:p w14:paraId="3A88EAC8" w14:textId="77777777" w:rsidR="002D445B" w:rsidRPr="00D94259" w:rsidRDefault="002D445B" w:rsidP="002D445B">
            <w:pPr>
              <w:tabs>
                <w:tab w:val="left" w:pos="3696"/>
              </w:tabs>
              <w:rPr>
                <w:rFonts w:cstheme="minorHAnsi"/>
                <w:bCs/>
                <w:color w:val="000000"/>
              </w:rPr>
            </w:pPr>
            <w:r w:rsidRPr="00D94259">
              <w:rPr>
                <w:rFonts w:cstheme="minorHAnsi"/>
                <w:bCs/>
                <w:color w:val="000000"/>
              </w:rPr>
              <w:t>What support is required during exams?</w:t>
            </w:r>
          </w:p>
        </w:tc>
        <w:tc>
          <w:tcPr>
            <w:tcW w:w="4508" w:type="dxa"/>
          </w:tcPr>
          <w:p w14:paraId="31A3C5CF" w14:textId="77777777" w:rsidR="002D445B" w:rsidRPr="00D94259" w:rsidRDefault="002D445B" w:rsidP="002D445B">
            <w:pPr>
              <w:tabs>
                <w:tab w:val="left" w:pos="3696"/>
              </w:tabs>
              <w:rPr>
                <w:rFonts w:cstheme="minorHAnsi"/>
              </w:rPr>
            </w:pPr>
          </w:p>
          <w:p w14:paraId="72E87727" w14:textId="77777777" w:rsidR="002D445B" w:rsidRDefault="002D445B" w:rsidP="002D445B">
            <w:pPr>
              <w:tabs>
                <w:tab w:val="left" w:pos="3696"/>
              </w:tabs>
              <w:rPr>
                <w:rFonts w:cstheme="minorHAnsi"/>
              </w:rPr>
            </w:pPr>
          </w:p>
          <w:p w14:paraId="5B301504" w14:textId="77777777" w:rsidR="002D445B" w:rsidRPr="00D94259" w:rsidRDefault="002D445B" w:rsidP="002D445B">
            <w:pPr>
              <w:tabs>
                <w:tab w:val="left" w:pos="3696"/>
              </w:tabs>
              <w:rPr>
                <w:rFonts w:cstheme="minorHAnsi"/>
              </w:rPr>
            </w:pPr>
          </w:p>
        </w:tc>
      </w:tr>
      <w:tr w:rsidR="002D445B" w14:paraId="02DE2A95" w14:textId="77777777" w:rsidTr="002D445B">
        <w:tc>
          <w:tcPr>
            <w:tcW w:w="4508" w:type="dxa"/>
          </w:tcPr>
          <w:p w14:paraId="35D1DEEE" w14:textId="77777777" w:rsidR="002D445B" w:rsidRPr="00D94259" w:rsidRDefault="002D445B" w:rsidP="002D445B">
            <w:pPr>
              <w:tabs>
                <w:tab w:val="left" w:pos="3696"/>
              </w:tabs>
              <w:rPr>
                <w:rFonts w:cstheme="minorHAnsi"/>
                <w:bCs/>
                <w:color w:val="000000"/>
              </w:rPr>
            </w:pPr>
            <w:r w:rsidRPr="00CA232E">
              <w:rPr>
                <w:rFonts w:cstheme="minorHAnsi"/>
                <w:bCs/>
                <w:color w:val="000000"/>
              </w:rPr>
              <w:t>Is the child/young person likely to need time</w:t>
            </w:r>
            <w:r w:rsidRPr="00D94259">
              <w:rPr>
                <w:rFonts w:cstheme="minorHAnsi"/>
                <w:bCs/>
                <w:color w:val="000000"/>
              </w:rPr>
              <w:t xml:space="preserve"> off because of their condition (including intermittent/ continuous absence, appointments and part time time-tables)</w:t>
            </w:r>
          </w:p>
        </w:tc>
        <w:tc>
          <w:tcPr>
            <w:tcW w:w="4508" w:type="dxa"/>
          </w:tcPr>
          <w:p w14:paraId="4F6222CE" w14:textId="77777777" w:rsidR="002D445B" w:rsidRPr="00D94259" w:rsidRDefault="002D445B" w:rsidP="002D445B">
            <w:pPr>
              <w:tabs>
                <w:tab w:val="left" w:pos="3696"/>
              </w:tabs>
              <w:rPr>
                <w:rFonts w:cstheme="minorHAnsi"/>
              </w:rPr>
            </w:pPr>
          </w:p>
        </w:tc>
      </w:tr>
      <w:tr w:rsidR="002D445B" w14:paraId="7FC9C8A9" w14:textId="77777777" w:rsidTr="002D445B">
        <w:tc>
          <w:tcPr>
            <w:tcW w:w="4508" w:type="dxa"/>
          </w:tcPr>
          <w:p w14:paraId="20143F44" w14:textId="77777777" w:rsidR="002D445B" w:rsidRPr="00D94259" w:rsidRDefault="002D445B" w:rsidP="002D445B">
            <w:pPr>
              <w:tabs>
                <w:tab w:val="left" w:pos="3696"/>
              </w:tabs>
              <w:rPr>
                <w:rFonts w:cstheme="minorHAnsi"/>
                <w:bCs/>
                <w:color w:val="000000"/>
              </w:rPr>
            </w:pPr>
            <w:r w:rsidRPr="00D94259">
              <w:rPr>
                <w:rFonts w:cstheme="minorHAnsi"/>
                <w:bCs/>
                <w:color w:val="000000"/>
              </w:rPr>
              <w:t>Who will provide medical evidence of need for time off?</w:t>
            </w:r>
          </w:p>
        </w:tc>
        <w:tc>
          <w:tcPr>
            <w:tcW w:w="4508" w:type="dxa"/>
          </w:tcPr>
          <w:p w14:paraId="43CBE2D4" w14:textId="77777777" w:rsidR="002D445B" w:rsidRPr="00D94259" w:rsidRDefault="002D445B" w:rsidP="002D445B">
            <w:pPr>
              <w:tabs>
                <w:tab w:val="left" w:pos="3696"/>
              </w:tabs>
              <w:rPr>
                <w:rFonts w:cstheme="minorHAnsi"/>
              </w:rPr>
            </w:pPr>
          </w:p>
        </w:tc>
      </w:tr>
      <w:tr w:rsidR="002D445B" w14:paraId="2C92CB1B" w14:textId="77777777" w:rsidTr="002D445B">
        <w:tc>
          <w:tcPr>
            <w:tcW w:w="4508" w:type="dxa"/>
          </w:tcPr>
          <w:p w14:paraId="7B23FFF0" w14:textId="77777777" w:rsidR="002D445B" w:rsidRPr="00D94259" w:rsidRDefault="002D445B" w:rsidP="002D445B">
            <w:pPr>
              <w:tabs>
                <w:tab w:val="left" w:pos="3696"/>
              </w:tabs>
              <w:rPr>
                <w:rFonts w:cstheme="minorHAnsi"/>
                <w:bCs/>
                <w:color w:val="000000"/>
              </w:rPr>
            </w:pPr>
            <w:r w:rsidRPr="00D94259">
              <w:rPr>
                <w:rFonts w:cstheme="minorHAnsi"/>
                <w:bCs/>
                <w:color w:val="000000"/>
              </w:rPr>
              <w:t>How will the need for time off from school be monitored and reviewed?</w:t>
            </w:r>
          </w:p>
        </w:tc>
        <w:tc>
          <w:tcPr>
            <w:tcW w:w="4508" w:type="dxa"/>
          </w:tcPr>
          <w:p w14:paraId="2F1EA6D4" w14:textId="77777777" w:rsidR="002D445B" w:rsidRDefault="002D445B" w:rsidP="002D445B">
            <w:pPr>
              <w:tabs>
                <w:tab w:val="left" w:pos="3696"/>
              </w:tabs>
              <w:rPr>
                <w:rFonts w:cstheme="minorHAnsi"/>
              </w:rPr>
            </w:pPr>
          </w:p>
          <w:p w14:paraId="45F2EA9B" w14:textId="77777777" w:rsidR="002D445B" w:rsidRDefault="002D445B" w:rsidP="002D445B">
            <w:pPr>
              <w:tabs>
                <w:tab w:val="left" w:pos="3696"/>
              </w:tabs>
              <w:rPr>
                <w:rFonts w:cstheme="minorHAnsi"/>
              </w:rPr>
            </w:pPr>
          </w:p>
          <w:p w14:paraId="131F231D" w14:textId="77777777" w:rsidR="002D445B" w:rsidRPr="00D94259" w:rsidRDefault="002D445B" w:rsidP="002D445B">
            <w:pPr>
              <w:tabs>
                <w:tab w:val="left" w:pos="3696"/>
              </w:tabs>
              <w:rPr>
                <w:rFonts w:cstheme="minorHAnsi"/>
              </w:rPr>
            </w:pPr>
          </w:p>
        </w:tc>
      </w:tr>
      <w:tr w:rsidR="002D445B" w14:paraId="429EECAE" w14:textId="77777777" w:rsidTr="002D445B">
        <w:tc>
          <w:tcPr>
            <w:tcW w:w="4508" w:type="dxa"/>
          </w:tcPr>
          <w:p w14:paraId="16868DCC" w14:textId="77777777" w:rsidR="002D445B" w:rsidRPr="00D94259" w:rsidRDefault="002D445B" w:rsidP="002D445B">
            <w:pPr>
              <w:tabs>
                <w:tab w:val="left" w:pos="3696"/>
              </w:tabs>
              <w:rPr>
                <w:rFonts w:cstheme="minorHAnsi"/>
                <w:bCs/>
                <w:color w:val="000000"/>
              </w:rPr>
            </w:pPr>
            <w:r w:rsidRPr="00CA232E">
              <w:rPr>
                <w:rFonts w:cstheme="minorHAnsi"/>
                <w:bCs/>
                <w:color w:val="000000"/>
              </w:rPr>
              <w:t>What is the process for catching up on missed work caused by absences?</w:t>
            </w:r>
          </w:p>
        </w:tc>
        <w:tc>
          <w:tcPr>
            <w:tcW w:w="4508" w:type="dxa"/>
          </w:tcPr>
          <w:p w14:paraId="42FA8D6C" w14:textId="77777777" w:rsidR="002D445B" w:rsidRDefault="002D445B" w:rsidP="002D445B">
            <w:pPr>
              <w:tabs>
                <w:tab w:val="left" w:pos="3696"/>
              </w:tabs>
              <w:rPr>
                <w:rFonts w:cstheme="minorHAnsi"/>
              </w:rPr>
            </w:pPr>
          </w:p>
          <w:p w14:paraId="2110388F" w14:textId="77777777" w:rsidR="002D445B" w:rsidRDefault="002D445B" w:rsidP="002D445B">
            <w:pPr>
              <w:tabs>
                <w:tab w:val="left" w:pos="3696"/>
              </w:tabs>
              <w:rPr>
                <w:rFonts w:cstheme="minorHAnsi"/>
              </w:rPr>
            </w:pPr>
          </w:p>
          <w:p w14:paraId="06569501" w14:textId="77777777" w:rsidR="002D445B" w:rsidRPr="00D94259" w:rsidRDefault="002D445B" w:rsidP="002D445B">
            <w:pPr>
              <w:tabs>
                <w:tab w:val="left" w:pos="3696"/>
              </w:tabs>
              <w:rPr>
                <w:rFonts w:cstheme="minorHAnsi"/>
              </w:rPr>
            </w:pPr>
          </w:p>
        </w:tc>
      </w:tr>
    </w:tbl>
    <w:p w14:paraId="65EA9438" w14:textId="2EB3957B" w:rsidR="002D445B" w:rsidRDefault="002D445B" w:rsidP="002D445B">
      <w:pPr>
        <w:tabs>
          <w:tab w:val="left" w:pos="3696"/>
        </w:tabs>
      </w:pPr>
    </w:p>
    <w:p w14:paraId="3A7A5E95" w14:textId="038B5E3D" w:rsidR="00E30AC0" w:rsidRDefault="00E30AC0" w:rsidP="002D445B">
      <w:pPr>
        <w:tabs>
          <w:tab w:val="left" w:pos="3696"/>
        </w:tabs>
      </w:pPr>
    </w:p>
    <w:p w14:paraId="14AAF10D" w14:textId="7CEE3D9C" w:rsidR="00E30AC0" w:rsidRDefault="00E30AC0" w:rsidP="002D445B">
      <w:pPr>
        <w:tabs>
          <w:tab w:val="left" w:pos="3696"/>
        </w:tabs>
      </w:pPr>
    </w:p>
    <w:p w14:paraId="46948C0C" w14:textId="5F97191B" w:rsidR="00E30AC0" w:rsidRDefault="00E30AC0" w:rsidP="00E30AC0">
      <w:pPr>
        <w:pStyle w:val="Heading2"/>
      </w:pPr>
      <w:r>
        <w:t>16. Alternative provision and off-site arrangements*</w:t>
      </w:r>
    </w:p>
    <w:p w14:paraId="06B92C15" w14:textId="77777777" w:rsidR="00E30AC0" w:rsidRDefault="00E30AC0" w:rsidP="00E30AC0">
      <w:pPr>
        <w:pStyle w:val="NoSpacing"/>
        <w:rPr>
          <w:b/>
          <w:sz w:val="24"/>
          <w:szCs w:val="24"/>
        </w:rPr>
      </w:pPr>
    </w:p>
    <w:tbl>
      <w:tblPr>
        <w:tblStyle w:val="TableGrid"/>
        <w:tblW w:w="0" w:type="auto"/>
        <w:tblLook w:val="04A0" w:firstRow="1" w:lastRow="0" w:firstColumn="1" w:lastColumn="0" w:noHBand="0" w:noVBand="1"/>
      </w:tblPr>
      <w:tblGrid>
        <w:gridCol w:w="2689"/>
        <w:gridCol w:w="3321"/>
        <w:gridCol w:w="3006"/>
      </w:tblGrid>
      <w:tr w:rsidR="00E30AC0" w14:paraId="05EB9674" w14:textId="77777777" w:rsidTr="00E30AC0">
        <w:tc>
          <w:tcPr>
            <w:tcW w:w="2689" w:type="dxa"/>
            <w:tcBorders>
              <w:top w:val="single" w:sz="4" w:space="0" w:color="auto"/>
              <w:left w:val="single" w:sz="4" w:space="0" w:color="auto"/>
              <w:bottom w:val="single" w:sz="4" w:space="0" w:color="auto"/>
              <w:right w:val="single" w:sz="4" w:space="0" w:color="auto"/>
            </w:tcBorders>
          </w:tcPr>
          <w:p w14:paraId="4BCD735D" w14:textId="77777777" w:rsidR="00E30AC0" w:rsidRPr="00E30AC0" w:rsidRDefault="00E30AC0">
            <w:pPr>
              <w:pStyle w:val="NoSpacing"/>
            </w:pPr>
          </w:p>
        </w:tc>
        <w:tc>
          <w:tcPr>
            <w:tcW w:w="3321" w:type="dxa"/>
            <w:tcBorders>
              <w:top w:val="single" w:sz="4" w:space="0" w:color="auto"/>
              <w:left w:val="single" w:sz="4" w:space="0" w:color="auto"/>
              <w:bottom w:val="single" w:sz="4" w:space="0" w:color="auto"/>
              <w:right w:val="single" w:sz="4" w:space="0" w:color="auto"/>
            </w:tcBorders>
            <w:hideMark/>
          </w:tcPr>
          <w:p w14:paraId="3EBC1E0A" w14:textId="77777777" w:rsidR="00007C4D" w:rsidRDefault="00007C4D" w:rsidP="00007C4D">
            <w:pPr>
              <w:pStyle w:val="NoSpacing"/>
              <w:jc w:val="center"/>
            </w:pPr>
          </w:p>
          <w:p w14:paraId="09BB7474" w14:textId="3E863C17" w:rsidR="00E30AC0" w:rsidRDefault="00E30AC0" w:rsidP="00007C4D">
            <w:pPr>
              <w:pStyle w:val="NoSpacing"/>
              <w:jc w:val="center"/>
            </w:pPr>
            <w:r w:rsidRPr="00E30AC0">
              <w:t>Purpose</w:t>
            </w:r>
          </w:p>
          <w:p w14:paraId="23CF89CF" w14:textId="4D373464" w:rsidR="00E30AC0" w:rsidRPr="00E30AC0" w:rsidRDefault="00E30AC0" w:rsidP="00007C4D">
            <w:pPr>
              <w:pStyle w:val="NoSpacing"/>
            </w:pPr>
          </w:p>
        </w:tc>
        <w:tc>
          <w:tcPr>
            <w:tcW w:w="3006" w:type="dxa"/>
            <w:tcBorders>
              <w:top w:val="single" w:sz="4" w:space="0" w:color="auto"/>
              <w:left w:val="single" w:sz="4" w:space="0" w:color="auto"/>
              <w:bottom w:val="single" w:sz="4" w:space="0" w:color="auto"/>
              <w:right w:val="single" w:sz="4" w:space="0" w:color="auto"/>
            </w:tcBorders>
            <w:hideMark/>
          </w:tcPr>
          <w:p w14:paraId="1622B99B" w14:textId="77777777" w:rsidR="00007C4D" w:rsidRDefault="00007C4D" w:rsidP="00007C4D">
            <w:pPr>
              <w:pStyle w:val="NoSpacing"/>
              <w:jc w:val="center"/>
            </w:pPr>
          </w:p>
          <w:p w14:paraId="6BE68790" w14:textId="51D93DBF" w:rsidR="00E30AC0" w:rsidRPr="00E30AC0" w:rsidRDefault="00E30AC0" w:rsidP="00007C4D">
            <w:pPr>
              <w:pStyle w:val="NoSpacing"/>
              <w:jc w:val="center"/>
            </w:pPr>
            <w:r>
              <w:t>Agreed provision</w:t>
            </w:r>
          </w:p>
        </w:tc>
      </w:tr>
      <w:tr w:rsidR="00E30AC0" w14:paraId="39F27A39" w14:textId="77777777" w:rsidTr="00E30AC0">
        <w:tc>
          <w:tcPr>
            <w:tcW w:w="2689" w:type="dxa"/>
            <w:tcBorders>
              <w:top w:val="single" w:sz="4" w:space="0" w:color="auto"/>
              <w:left w:val="single" w:sz="4" w:space="0" w:color="auto"/>
              <w:bottom w:val="single" w:sz="4" w:space="0" w:color="auto"/>
              <w:right w:val="single" w:sz="4" w:space="0" w:color="auto"/>
            </w:tcBorders>
            <w:hideMark/>
          </w:tcPr>
          <w:p w14:paraId="39F78C6D" w14:textId="77777777" w:rsidR="00E30AC0" w:rsidRPr="00E30AC0" w:rsidRDefault="00E30AC0">
            <w:pPr>
              <w:pStyle w:val="NoSpacing"/>
            </w:pPr>
            <w:r w:rsidRPr="00E30AC0">
              <w:t>Part-time timetable</w:t>
            </w:r>
          </w:p>
        </w:tc>
        <w:tc>
          <w:tcPr>
            <w:tcW w:w="3321" w:type="dxa"/>
            <w:tcBorders>
              <w:top w:val="single" w:sz="4" w:space="0" w:color="auto"/>
              <w:left w:val="single" w:sz="4" w:space="0" w:color="auto"/>
              <w:bottom w:val="single" w:sz="4" w:space="0" w:color="auto"/>
              <w:right w:val="single" w:sz="4" w:space="0" w:color="auto"/>
            </w:tcBorders>
          </w:tcPr>
          <w:p w14:paraId="01BD0BAB" w14:textId="375AB3D9" w:rsidR="00E30AC0" w:rsidRDefault="00E30AC0">
            <w:pPr>
              <w:pStyle w:val="NoSpacing"/>
            </w:pPr>
          </w:p>
          <w:p w14:paraId="2DB25BDB" w14:textId="0A26912E" w:rsidR="00E30AC0" w:rsidRDefault="00E30AC0">
            <w:pPr>
              <w:pStyle w:val="NoSpacing"/>
            </w:pPr>
          </w:p>
          <w:p w14:paraId="049C4783" w14:textId="77777777" w:rsidR="00007C4D" w:rsidRDefault="00007C4D">
            <w:pPr>
              <w:pStyle w:val="NoSpacing"/>
            </w:pPr>
          </w:p>
          <w:p w14:paraId="68D2F27C" w14:textId="776F3E7C" w:rsidR="00E30AC0" w:rsidRPr="00E30AC0" w:rsidRDefault="00E30AC0">
            <w:pPr>
              <w:pStyle w:val="NoSpacing"/>
            </w:pPr>
          </w:p>
        </w:tc>
        <w:tc>
          <w:tcPr>
            <w:tcW w:w="3006" w:type="dxa"/>
            <w:tcBorders>
              <w:top w:val="single" w:sz="4" w:space="0" w:color="auto"/>
              <w:left w:val="single" w:sz="4" w:space="0" w:color="auto"/>
              <w:bottom w:val="single" w:sz="4" w:space="0" w:color="auto"/>
              <w:right w:val="single" w:sz="4" w:space="0" w:color="auto"/>
            </w:tcBorders>
          </w:tcPr>
          <w:p w14:paraId="7FAD646C" w14:textId="77777777" w:rsidR="00E30AC0" w:rsidRPr="00E30AC0" w:rsidRDefault="00E30AC0">
            <w:pPr>
              <w:pStyle w:val="NoSpacing"/>
            </w:pPr>
          </w:p>
        </w:tc>
      </w:tr>
      <w:tr w:rsidR="00E30AC0" w14:paraId="78EC32BF" w14:textId="77777777" w:rsidTr="00E30AC0">
        <w:tc>
          <w:tcPr>
            <w:tcW w:w="2689" w:type="dxa"/>
            <w:tcBorders>
              <w:top w:val="single" w:sz="4" w:space="0" w:color="auto"/>
              <w:left w:val="single" w:sz="4" w:space="0" w:color="auto"/>
              <w:bottom w:val="single" w:sz="4" w:space="0" w:color="auto"/>
              <w:right w:val="single" w:sz="4" w:space="0" w:color="auto"/>
            </w:tcBorders>
            <w:hideMark/>
          </w:tcPr>
          <w:p w14:paraId="2647A145" w14:textId="1F1C205F" w:rsidR="00E30AC0" w:rsidRPr="00E30AC0" w:rsidRDefault="00E30AC0">
            <w:pPr>
              <w:pStyle w:val="NoSpacing"/>
            </w:pPr>
            <w:r w:rsidRPr="00E30AC0">
              <w:t xml:space="preserve">Specialist/home teaching service (including </w:t>
            </w:r>
            <w:r w:rsidR="00ED456A">
              <w:t>Medical Education Team</w:t>
            </w:r>
            <w:r w:rsidRPr="00E30AC0">
              <w:t>)</w:t>
            </w:r>
          </w:p>
        </w:tc>
        <w:tc>
          <w:tcPr>
            <w:tcW w:w="3321" w:type="dxa"/>
            <w:tcBorders>
              <w:top w:val="single" w:sz="4" w:space="0" w:color="auto"/>
              <w:left w:val="single" w:sz="4" w:space="0" w:color="auto"/>
              <w:bottom w:val="single" w:sz="4" w:space="0" w:color="auto"/>
              <w:right w:val="single" w:sz="4" w:space="0" w:color="auto"/>
            </w:tcBorders>
          </w:tcPr>
          <w:p w14:paraId="35422D3F" w14:textId="77777777" w:rsidR="00E30AC0" w:rsidRDefault="00E30AC0">
            <w:pPr>
              <w:pStyle w:val="NoSpacing"/>
            </w:pPr>
          </w:p>
          <w:p w14:paraId="7D134EC7" w14:textId="77777777" w:rsidR="00E30AC0" w:rsidRDefault="00E30AC0">
            <w:pPr>
              <w:pStyle w:val="NoSpacing"/>
            </w:pPr>
          </w:p>
          <w:p w14:paraId="3CF2222C" w14:textId="77777777" w:rsidR="00E30AC0" w:rsidRDefault="00E30AC0">
            <w:pPr>
              <w:pStyle w:val="NoSpacing"/>
            </w:pPr>
          </w:p>
          <w:p w14:paraId="25028F43" w14:textId="7A703019" w:rsidR="00007C4D" w:rsidRPr="00E30AC0" w:rsidRDefault="00007C4D">
            <w:pPr>
              <w:pStyle w:val="NoSpacing"/>
            </w:pPr>
          </w:p>
        </w:tc>
        <w:tc>
          <w:tcPr>
            <w:tcW w:w="3006" w:type="dxa"/>
            <w:tcBorders>
              <w:top w:val="single" w:sz="4" w:space="0" w:color="auto"/>
              <w:left w:val="single" w:sz="4" w:space="0" w:color="auto"/>
              <w:bottom w:val="single" w:sz="4" w:space="0" w:color="auto"/>
              <w:right w:val="single" w:sz="4" w:space="0" w:color="auto"/>
            </w:tcBorders>
          </w:tcPr>
          <w:p w14:paraId="6E3EC3D8" w14:textId="77777777" w:rsidR="00E30AC0" w:rsidRPr="00E30AC0" w:rsidRDefault="00E30AC0">
            <w:pPr>
              <w:pStyle w:val="NoSpacing"/>
            </w:pPr>
          </w:p>
        </w:tc>
      </w:tr>
      <w:tr w:rsidR="00E30AC0" w14:paraId="7A09EE9E" w14:textId="77777777" w:rsidTr="00E30AC0">
        <w:tc>
          <w:tcPr>
            <w:tcW w:w="2689" w:type="dxa"/>
            <w:tcBorders>
              <w:top w:val="single" w:sz="4" w:space="0" w:color="auto"/>
              <w:left w:val="single" w:sz="4" w:space="0" w:color="auto"/>
              <w:bottom w:val="single" w:sz="4" w:space="0" w:color="auto"/>
              <w:right w:val="single" w:sz="4" w:space="0" w:color="auto"/>
            </w:tcBorders>
            <w:hideMark/>
          </w:tcPr>
          <w:p w14:paraId="1863BE34" w14:textId="77777777" w:rsidR="00E30AC0" w:rsidRPr="00E30AC0" w:rsidRDefault="00E30AC0">
            <w:pPr>
              <w:pStyle w:val="NoSpacing"/>
            </w:pPr>
            <w:r w:rsidRPr="00E30AC0">
              <w:t>Alternative Provision (including PRU, AP Free School, AP Academy, Hospital School)</w:t>
            </w:r>
          </w:p>
        </w:tc>
        <w:tc>
          <w:tcPr>
            <w:tcW w:w="3321" w:type="dxa"/>
            <w:tcBorders>
              <w:top w:val="single" w:sz="4" w:space="0" w:color="auto"/>
              <w:left w:val="single" w:sz="4" w:space="0" w:color="auto"/>
              <w:bottom w:val="single" w:sz="4" w:space="0" w:color="auto"/>
              <w:right w:val="single" w:sz="4" w:space="0" w:color="auto"/>
            </w:tcBorders>
          </w:tcPr>
          <w:p w14:paraId="45848B42" w14:textId="77777777" w:rsidR="00E30AC0" w:rsidRPr="00E30AC0" w:rsidRDefault="00E30AC0">
            <w:pPr>
              <w:pStyle w:val="NoSpacing"/>
            </w:pPr>
          </w:p>
        </w:tc>
        <w:tc>
          <w:tcPr>
            <w:tcW w:w="3006" w:type="dxa"/>
            <w:tcBorders>
              <w:top w:val="single" w:sz="4" w:space="0" w:color="auto"/>
              <w:left w:val="single" w:sz="4" w:space="0" w:color="auto"/>
              <w:bottom w:val="single" w:sz="4" w:space="0" w:color="auto"/>
              <w:right w:val="single" w:sz="4" w:space="0" w:color="auto"/>
            </w:tcBorders>
          </w:tcPr>
          <w:p w14:paraId="08DF4FED" w14:textId="77777777" w:rsidR="00E30AC0" w:rsidRPr="00E30AC0" w:rsidRDefault="00E30AC0">
            <w:pPr>
              <w:pStyle w:val="NoSpacing"/>
            </w:pPr>
          </w:p>
        </w:tc>
      </w:tr>
      <w:tr w:rsidR="00E30AC0" w14:paraId="099B63A4" w14:textId="77777777" w:rsidTr="00E30AC0">
        <w:tc>
          <w:tcPr>
            <w:tcW w:w="2689" w:type="dxa"/>
            <w:tcBorders>
              <w:top w:val="single" w:sz="4" w:space="0" w:color="auto"/>
              <w:left w:val="single" w:sz="4" w:space="0" w:color="auto"/>
              <w:bottom w:val="single" w:sz="4" w:space="0" w:color="auto"/>
              <w:right w:val="single" w:sz="4" w:space="0" w:color="auto"/>
            </w:tcBorders>
            <w:hideMark/>
          </w:tcPr>
          <w:p w14:paraId="577DD8DB" w14:textId="77777777" w:rsidR="00E30AC0" w:rsidRDefault="00E30AC0">
            <w:pPr>
              <w:pStyle w:val="NoSpacing"/>
            </w:pPr>
            <w:r w:rsidRPr="00E30AC0">
              <w:t>Virtual Learning</w:t>
            </w:r>
          </w:p>
          <w:p w14:paraId="07DCA961" w14:textId="77777777" w:rsidR="00E30AC0" w:rsidRDefault="00E30AC0">
            <w:pPr>
              <w:pStyle w:val="NoSpacing"/>
            </w:pPr>
          </w:p>
          <w:p w14:paraId="6A141417" w14:textId="11F53AC7" w:rsidR="00E30AC0" w:rsidRPr="00E30AC0" w:rsidRDefault="00E30AC0">
            <w:pPr>
              <w:pStyle w:val="NoSpacing"/>
            </w:pPr>
          </w:p>
        </w:tc>
        <w:tc>
          <w:tcPr>
            <w:tcW w:w="3321" w:type="dxa"/>
            <w:tcBorders>
              <w:top w:val="single" w:sz="4" w:space="0" w:color="auto"/>
              <w:left w:val="single" w:sz="4" w:space="0" w:color="auto"/>
              <w:bottom w:val="single" w:sz="4" w:space="0" w:color="auto"/>
              <w:right w:val="single" w:sz="4" w:space="0" w:color="auto"/>
            </w:tcBorders>
          </w:tcPr>
          <w:p w14:paraId="4F392F53" w14:textId="77777777" w:rsidR="00E30AC0" w:rsidRDefault="00E30AC0">
            <w:pPr>
              <w:pStyle w:val="NoSpacing"/>
            </w:pPr>
          </w:p>
          <w:p w14:paraId="30C00EB9" w14:textId="77777777" w:rsidR="00007C4D" w:rsidRDefault="00007C4D">
            <w:pPr>
              <w:pStyle w:val="NoSpacing"/>
            </w:pPr>
          </w:p>
          <w:p w14:paraId="7FA29B57" w14:textId="77777777" w:rsidR="00007C4D" w:rsidRDefault="00007C4D">
            <w:pPr>
              <w:pStyle w:val="NoSpacing"/>
            </w:pPr>
          </w:p>
          <w:p w14:paraId="1F539764" w14:textId="53019AF5" w:rsidR="00007C4D" w:rsidRPr="00E30AC0" w:rsidRDefault="00007C4D">
            <w:pPr>
              <w:pStyle w:val="NoSpacing"/>
            </w:pPr>
          </w:p>
        </w:tc>
        <w:tc>
          <w:tcPr>
            <w:tcW w:w="3006" w:type="dxa"/>
            <w:tcBorders>
              <w:top w:val="single" w:sz="4" w:space="0" w:color="auto"/>
              <w:left w:val="single" w:sz="4" w:space="0" w:color="auto"/>
              <w:bottom w:val="single" w:sz="4" w:space="0" w:color="auto"/>
              <w:right w:val="single" w:sz="4" w:space="0" w:color="auto"/>
            </w:tcBorders>
          </w:tcPr>
          <w:p w14:paraId="64E3936B" w14:textId="77777777" w:rsidR="00E30AC0" w:rsidRPr="00E30AC0" w:rsidRDefault="00E30AC0">
            <w:pPr>
              <w:pStyle w:val="NoSpacing"/>
            </w:pPr>
          </w:p>
        </w:tc>
      </w:tr>
      <w:tr w:rsidR="00E30AC0" w14:paraId="09E6CBF6" w14:textId="77777777" w:rsidTr="00E30AC0">
        <w:tc>
          <w:tcPr>
            <w:tcW w:w="2689" w:type="dxa"/>
            <w:tcBorders>
              <w:top w:val="single" w:sz="4" w:space="0" w:color="auto"/>
              <w:left w:val="single" w:sz="4" w:space="0" w:color="auto"/>
              <w:bottom w:val="single" w:sz="4" w:space="0" w:color="auto"/>
              <w:right w:val="single" w:sz="4" w:space="0" w:color="auto"/>
            </w:tcBorders>
            <w:hideMark/>
          </w:tcPr>
          <w:p w14:paraId="294A300B" w14:textId="77777777" w:rsidR="00E30AC0" w:rsidRPr="00E30AC0" w:rsidRDefault="00E30AC0">
            <w:pPr>
              <w:pStyle w:val="NoSpacing"/>
            </w:pPr>
            <w:r w:rsidRPr="00E30AC0">
              <w:t>Regular/routine medical appointments</w:t>
            </w:r>
          </w:p>
        </w:tc>
        <w:tc>
          <w:tcPr>
            <w:tcW w:w="3321" w:type="dxa"/>
            <w:tcBorders>
              <w:top w:val="single" w:sz="4" w:space="0" w:color="auto"/>
              <w:left w:val="single" w:sz="4" w:space="0" w:color="auto"/>
              <w:bottom w:val="single" w:sz="4" w:space="0" w:color="auto"/>
              <w:right w:val="single" w:sz="4" w:space="0" w:color="auto"/>
            </w:tcBorders>
          </w:tcPr>
          <w:p w14:paraId="7B9861E1" w14:textId="77777777" w:rsidR="00E30AC0" w:rsidRDefault="00E30AC0">
            <w:pPr>
              <w:pStyle w:val="NoSpacing"/>
            </w:pPr>
          </w:p>
          <w:p w14:paraId="7B35FF95" w14:textId="77777777" w:rsidR="00E30AC0" w:rsidRDefault="00E30AC0">
            <w:pPr>
              <w:pStyle w:val="NoSpacing"/>
            </w:pPr>
          </w:p>
          <w:p w14:paraId="3A2002CA" w14:textId="77777777" w:rsidR="00E30AC0" w:rsidRDefault="00E30AC0">
            <w:pPr>
              <w:pStyle w:val="NoSpacing"/>
            </w:pPr>
          </w:p>
          <w:p w14:paraId="1E21E8F2" w14:textId="1C2E5FDB" w:rsidR="00007C4D" w:rsidRPr="00E30AC0" w:rsidRDefault="00007C4D">
            <w:pPr>
              <w:pStyle w:val="NoSpacing"/>
            </w:pPr>
          </w:p>
        </w:tc>
        <w:tc>
          <w:tcPr>
            <w:tcW w:w="3006" w:type="dxa"/>
            <w:tcBorders>
              <w:top w:val="single" w:sz="4" w:space="0" w:color="auto"/>
              <w:left w:val="single" w:sz="4" w:space="0" w:color="auto"/>
              <w:bottom w:val="single" w:sz="4" w:space="0" w:color="auto"/>
              <w:right w:val="single" w:sz="4" w:space="0" w:color="auto"/>
            </w:tcBorders>
          </w:tcPr>
          <w:p w14:paraId="15F24251" w14:textId="77777777" w:rsidR="00E30AC0" w:rsidRPr="00E30AC0" w:rsidRDefault="00E30AC0">
            <w:pPr>
              <w:pStyle w:val="NoSpacing"/>
            </w:pPr>
          </w:p>
        </w:tc>
      </w:tr>
      <w:tr w:rsidR="00E30AC0" w14:paraId="16BD25E2" w14:textId="77777777" w:rsidTr="00E30AC0">
        <w:tc>
          <w:tcPr>
            <w:tcW w:w="2689" w:type="dxa"/>
            <w:tcBorders>
              <w:top w:val="single" w:sz="4" w:space="0" w:color="auto"/>
              <w:left w:val="single" w:sz="4" w:space="0" w:color="auto"/>
              <w:bottom w:val="single" w:sz="4" w:space="0" w:color="auto"/>
              <w:right w:val="single" w:sz="4" w:space="0" w:color="auto"/>
            </w:tcBorders>
            <w:hideMark/>
          </w:tcPr>
          <w:p w14:paraId="762B481F" w14:textId="77777777" w:rsidR="00E30AC0" w:rsidRPr="00E30AC0" w:rsidRDefault="00E30AC0">
            <w:pPr>
              <w:pStyle w:val="NoSpacing"/>
            </w:pPr>
            <w:r w:rsidRPr="00E30AC0">
              <w:t>Other (please specify)</w:t>
            </w:r>
          </w:p>
        </w:tc>
        <w:tc>
          <w:tcPr>
            <w:tcW w:w="3321" w:type="dxa"/>
            <w:tcBorders>
              <w:top w:val="single" w:sz="4" w:space="0" w:color="auto"/>
              <w:left w:val="single" w:sz="4" w:space="0" w:color="auto"/>
              <w:bottom w:val="single" w:sz="4" w:space="0" w:color="auto"/>
              <w:right w:val="single" w:sz="4" w:space="0" w:color="auto"/>
            </w:tcBorders>
          </w:tcPr>
          <w:p w14:paraId="548EA81F" w14:textId="77777777" w:rsidR="00E30AC0" w:rsidRDefault="00E30AC0">
            <w:pPr>
              <w:pStyle w:val="NoSpacing"/>
            </w:pPr>
          </w:p>
          <w:p w14:paraId="175861BB" w14:textId="77777777" w:rsidR="00E30AC0" w:rsidRDefault="00E30AC0">
            <w:pPr>
              <w:pStyle w:val="NoSpacing"/>
            </w:pPr>
          </w:p>
          <w:p w14:paraId="235F8C99" w14:textId="77777777" w:rsidR="00E30AC0" w:rsidRDefault="00E30AC0">
            <w:pPr>
              <w:pStyle w:val="NoSpacing"/>
            </w:pPr>
          </w:p>
          <w:p w14:paraId="757AD075" w14:textId="7917DBFE" w:rsidR="00007C4D" w:rsidRPr="00E30AC0" w:rsidRDefault="00007C4D">
            <w:pPr>
              <w:pStyle w:val="NoSpacing"/>
            </w:pPr>
          </w:p>
        </w:tc>
        <w:tc>
          <w:tcPr>
            <w:tcW w:w="3006" w:type="dxa"/>
            <w:tcBorders>
              <w:top w:val="single" w:sz="4" w:space="0" w:color="auto"/>
              <w:left w:val="single" w:sz="4" w:space="0" w:color="auto"/>
              <w:bottom w:val="single" w:sz="4" w:space="0" w:color="auto"/>
              <w:right w:val="single" w:sz="4" w:space="0" w:color="auto"/>
            </w:tcBorders>
          </w:tcPr>
          <w:p w14:paraId="039C1ACF" w14:textId="77777777" w:rsidR="00E30AC0" w:rsidRPr="00E30AC0" w:rsidRDefault="00E30AC0">
            <w:pPr>
              <w:pStyle w:val="NoSpacing"/>
            </w:pPr>
          </w:p>
        </w:tc>
      </w:tr>
    </w:tbl>
    <w:p w14:paraId="5ABE8B39" w14:textId="0A336D88" w:rsidR="00E30AC0" w:rsidRDefault="00E30AC0" w:rsidP="002D445B">
      <w:pPr>
        <w:tabs>
          <w:tab w:val="left" w:pos="3696"/>
        </w:tabs>
      </w:pPr>
    </w:p>
    <w:p w14:paraId="560C2363" w14:textId="77231EF2" w:rsidR="00710051" w:rsidRDefault="00E30AC0" w:rsidP="00710051">
      <w:pPr>
        <w:tabs>
          <w:tab w:val="left" w:pos="3696"/>
        </w:tabs>
      </w:pPr>
      <w:r>
        <w:rPr>
          <w:rFonts w:cstheme="majorHAnsi"/>
        </w:rPr>
        <w:t>*</w:t>
      </w:r>
      <w:r w:rsidRPr="00643078">
        <w:rPr>
          <w:rFonts w:cstheme="majorHAnsi"/>
        </w:rPr>
        <w:t>Settings must alert Worcestershire Children Firs</w:t>
      </w:r>
      <w:r w:rsidR="00710051">
        <w:rPr>
          <w:rFonts w:cstheme="majorHAnsi"/>
        </w:rPr>
        <w:t xml:space="preserve">t </w:t>
      </w:r>
      <w:r w:rsidRPr="00643078">
        <w:rPr>
          <w:rFonts w:cstheme="majorHAnsi"/>
        </w:rPr>
        <w:t>when there is evidence to suggest that a child is unable to attend school and alternative provision is not yet in place to ensure they access full time education</w:t>
      </w:r>
      <w:r w:rsidR="00710051">
        <w:rPr>
          <w:rFonts w:cstheme="majorHAnsi"/>
        </w:rPr>
        <w:t>:</w:t>
      </w:r>
      <w:r w:rsidRPr="00643078">
        <w:rPr>
          <w:rFonts w:cstheme="majorHAnsi"/>
        </w:rPr>
        <w:t xml:space="preserve"> </w:t>
      </w:r>
      <w:hyperlink r:id="rId46" w:history="1">
        <w:r w:rsidR="00710051" w:rsidRPr="001008FE">
          <w:rPr>
            <w:rStyle w:val="Hyperlink"/>
            <w:highlight w:val="yellow"/>
          </w:rPr>
          <w:t>Vulnerablelearners@worcschildrenfirst.org.uk</w:t>
        </w:r>
      </w:hyperlink>
      <w:r w:rsidR="00710051">
        <w:t>.</w:t>
      </w:r>
    </w:p>
    <w:p w14:paraId="2AD9963A" w14:textId="2AB6824E" w:rsidR="00E30AC0" w:rsidRPr="00643078" w:rsidRDefault="00E30AC0" w:rsidP="00E30AC0">
      <w:pPr>
        <w:pStyle w:val="Default"/>
        <w:rPr>
          <w:rFonts w:asciiTheme="minorHAnsi" w:hAnsiTheme="minorHAnsi" w:cstheme="majorHAnsi"/>
          <w:sz w:val="22"/>
          <w:szCs w:val="22"/>
        </w:rPr>
      </w:pPr>
    </w:p>
    <w:p w14:paraId="3B1DE37A" w14:textId="59129651" w:rsidR="002D445B" w:rsidRDefault="00AF1424" w:rsidP="002D445B">
      <w:pPr>
        <w:pStyle w:val="Heading2"/>
      </w:pPr>
      <w:r>
        <w:t>1</w:t>
      </w:r>
      <w:r w:rsidR="00E30AC0">
        <w:t>7</w:t>
      </w:r>
      <w:r w:rsidR="002D445B">
        <w:t>.</w:t>
      </w:r>
      <w:r>
        <w:t xml:space="preserve"> </w:t>
      </w:r>
      <w:r w:rsidR="002D445B">
        <w:t>Training and development</w:t>
      </w:r>
    </w:p>
    <w:p w14:paraId="391D89CD" w14:textId="3D3C5849" w:rsidR="00D47FE5" w:rsidRDefault="00D47FE5" w:rsidP="00D47FE5"/>
    <w:tbl>
      <w:tblPr>
        <w:tblStyle w:val="TableGrid"/>
        <w:tblW w:w="0" w:type="auto"/>
        <w:tblLook w:val="04A0" w:firstRow="1" w:lastRow="0" w:firstColumn="1" w:lastColumn="0" w:noHBand="0" w:noVBand="1"/>
      </w:tblPr>
      <w:tblGrid>
        <w:gridCol w:w="9016"/>
      </w:tblGrid>
      <w:tr w:rsidR="00D47FE5" w14:paraId="5E71DD25" w14:textId="77777777" w:rsidTr="00D47FE5">
        <w:tc>
          <w:tcPr>
            <w:tcW w:w="9016" w:type="dxa"/>
          </w:tcPr>
          <w:p w14:paraId="0833149E" w14:textId="13C59121" w:rsidR="00D47FE5" w:rsidRDefault="00D47FE5" w:rsidP="00D47FE5">
            <w:r>
              <w:t xml:space="preserve">What training is required? </w:t>
            </w:r>
          </w:p>
          <w:p w14:paraId="1D5D5829" w14:textId="77777777" w:rsidR="002A2A79" w:rsidRDefault="002A2A79" w:rsidP="00D47FE5"/>
          <w:p w14:paraId="4FBE9BF5" w14:textId="5B8E9691" w:rsidR="00D47FE5" w:rsidRDefault="00D47FE5" w:rsidP="00D47FE5"/>
        </w:tc>
      </w:tr>
      <w:tr w:rsidR="00D47FE5" w14:paraId="47C0E167" w14:textId="77777777" w:rsidTr="00D47FE5">
        <w:tc>
          <w:tcPr>
            <w:tcW w:w="9016" w:type="dxa"/>
          </w:tcPr>
          <w:p w14:paraId="74AE3E07" w14:textId="77777777" w:rsidR="00D47FE5" w:rsidRDefault="00D47FE5" w:rsidP="00D47FE5">
            <w:r>
              <w:t xml:space="preserve">Who needs to be trained? </w:t>
            </w:r>
          </w:p>
          <w:p w14:paraId="60AC96FF" w14:textId="77777777" w:rsidR="00D47FE5" w:rsidRDefault="00D47FE5" w:rsidP="00D47FE5"/>
          <w:p w14:paraId="513DB7CC" w14:textId="210BE713" w:rsidR="002A2A79" w:rsidRDefault="002A2A79" w:rsidP="00D47FE5"/>
        </w:tc>
      </w:tr>
      <w:tr w:rsidR="00D47FE5" w14:paraId="44BDACC2" w14:textId="77777777" w:rsidTr="00D47FE5">
        <w:tc>
          <w:tcPr>
            <w:tcW w:w="9016" w:type="dxa"/>
          </w:tcPr>
          <w:p w14:paraId="6A69DD73" w14:textId="58299F55" w:rsidR="00D47FE5" w:rsidRDefault="00D47FE5" w:rsidP="00D47FE5">
            <w:r>
              <w:t xml:space="preserve">Has the training been completed? If so, please sign and date: </w:t>
            </w:r>
          </w:p>
          <w:p w14:paraId="4FD272E5" w14:textId="77777777" w:rsidR="002A2A79" w:rsidRDefault="002A2A79" w:rsidP="00D47FE5"/>
          <w:p w14:paraId="4D941385" w14:textId="43673BB1" w:rsidR="00D47FE5" w:rsidRDefault="00D47FE5" w:rsidP="00D47FE5"/>
        </w:tc>
      </w:tr>
    </w:tbl>
    <w:p w14:paraId="4F13C80D" w14:textId="77777777" w:rsidR="00D47FE5" w:rsidRPr="00D47FE5" w:rsidRDefault="00D47FE5" w:rsidP="00D47FE5"/>
    <w:p w14:paraId="04AC9890" w14:textId="77777777" w:rsidR="002D445B" w:rsidRPr="002E0A9A" w:rsidRDefault="002D445B" w:rsidP="002D445B"/>
    <w:p w14:paraId="781F6573" w14:textId="77777777" w:rsidR="002D445B" w:rsidRDefault="002D445B" w:rsidP="002D445B">
      <w:pPr>
        <w:tabs>
          <w:tab w:val="left" w:pos="3696"/>
        </w:tabs>
      </w:pPr>
    </w:p>
    <w:p w14:paraId="6BDB8725" w14:textId="25F7558F" w:rsidR="00E30AC0" w:rsidRDefault="00E30AC0" w:rsidP="008253DD"/>
    <w:p w14:paraId="1C9A0487" w14:textId="77777777" w:rsidR="00E30AC0" w:rsidRPr="00E30AC0" w:rsidRDefault="00E30AC0" w:rsidP="00E30AC0"/>
    <w:p w14:paraId="2895576B" w14:textId="77777777" w:rsidR="00E30AC0" w:rsidRDefault="00E30AC0" w:rsidP="008253DD"/>
    <w:p w14:paraId="6783F705" w14:textId="5FDC7C31" w:rsidR="002D445B" w:rsidRDefault="00E30AC0" w:rsidP="002D445B">
      <w:pPr>
        <w:pStyle w:val="Heading2"/>
      </w:pPr>
      <w:r>
        <w:t>18</w:t>
      </w:r>
      <w:r w:rsidR="002D445B">
        <w:t>.Additional information</w:t>
      </w:r>
    </w:p>
    <w:p w14:paraId="4CA8599A" w14:textId="77777777" w:rsidR="002D445B" w:rsidRPr="002E0A9A" w:rsidRDefault="002D445B" w:rsidP="002D445B"/>
    <w:tbl>
      <w:tblPr>
        <w:tblStyle w:val="TableGrid"/>
        <w:tblW w:w="0" w:type="auto"/>
        <w:tblLook w:val="04A0" w:firstRow="1" w:lastRow="0" w:firstColumn="1" w:lastColumn="0" w:noHBand="0" w:noVBand="1"/>
      </w:tblPr>
      <w:tblGrid>
        <w:gridCol w:w="9016"/>
      </w:tblGrid>
      <w:tr w:rsidR="002D445B" w14:paraId="3A706302" w14:textId="77777777" w:rsidTr="002D445B">
        <w:tc>
          <w:tcPr>
            <w:tcW w:w="9016" w:type="dxa"/>
          </w:tcPr>
          <w:p w14:paraId="71823A2A" w14:textId="77777777" w:rsidR="002D445B" w:rsidRDefault="002D445B" w:rsidP="002D445B">
            <w:pPr>
              <w:tabs>
                <w:tab w:val="left" w:pos="3696"/>
              </w:tabs>
            </w:pPr>
          </w:p>
          <w:p w14:paraId="2BFE5991" w14:textId="77777777" w:rsidR="002D445B" w:rsidRDefault="002D445B" w:rsidP="002D445B">
            <w:pPr>
              <w:tabs>
                <w:tab w:val="left" w:pos="3696"/>
              </w:tabs>
            </w:pPr>
          </w:p>
          <w:p w14:paraId="57BED056" w14:textId="77777777" w:rsidR="002D445B" w:rsidRDefault="002D445B" w:rsidP="002D445B">
            <w:pPr>
              <w:tabs>
                <w:tab w:val="left" w:pos="3696"/>
              </w:tabs>
            </w:pPr>
          </w:p>
          <w:p w14:paraId="4E4B6A14" w14:textId="77777777" w:rsidR="002D445B" w:rsidRDefault="002D445B" w:rsidP="002D445B">
            <w:pPr>
              <w:tabs>
                <w:tab w:val="left" w:pos="3696"/>
              </w:tabs>
            </w:pPr>
          </w:p>
          <w:p w14:paraId="3E315E41" w14:textId="77777777" w:rsidR="002D445B" w:rsidRDefault="002D445B" w:rsidP="002D445B">
            <w:pPr>
              <w:tabs>
                <w:tab w:val="left" w:pos="3696"/>
              </w:tabs>
            </w:pPr>
          </w:p>
          <w:p w14:paraId="06F9A70D" w14:textId="77777777" w:rsidR="002D445B" w:rsidRDefault="002D445B" w:rsidP="002D445B">
            <w:pPr>
              <w:tabs>
                <w:tab w:val="left" w:pos="3696"/>
              </w:tabs>
            </w:pPr>
          </w:p>
          <w:p w14:paraId="328A637B" w14:textId="77777777" w:rsidR="002D445B" w:rsidRDefault="002D445B" w:rsidP="002D445B">
            <w:pPr>
              <w:tabs>
                <w:tab w:val="left" w:pos="3696"/>
              </w:tabs>
            </w:pPr>
          </w:p>
          <w:p w14:paraId="021743A6" w14:textId="77777777" w:rsidR="002D445B" w:rsidRDefault="002D445B" w:rsidP="002D445B">
            <w:pPr>
              <w:tabs>
                <w:tab w:val="left" w:pos="3696"/>
              </w:tabs>
            </w:pPr>
          </w:p>
          <w:p w14:paraId="518AE23D" w14:textId="77777777" w:rsidR="002D445B" w:rsidRDefault="002D445B" w:rsidP="002D445B">
            <w:pPr>
              <w:tabs>
                <w:tab w:val="left" w:pos="3696"/>
              </w:tabs>
            </w:pPr>
          </w:p>
          <w:p w14:paraId="58161B13" w14:textId="77777777" w:rsidR="002D445B" w:rsidRDefault="002D445B" w:rsidP="002D445B">
            <w:pPr>
              <w:tabs>
                <w:tab w:val="left" w:pos="3696"/>
              </w:tabs>
            </w:pPr>
          </w:p>
          <w:p w14:paraId="63197B5F" w14:textId="77777777" w:rsidR="002D445B" w:rsidRDefault="002D445B" w:rsidP="002D445B">
            <w:pPr>
              <w:tabs>
                <w:tab w:val="left" w:pos="3696"/>
              </w:tabs>
            </w:pPr>
          </w:p>
          <w:p w14:paraId="639ED2B0" w14:textId="77777777" w:rsidR="002D445B" w:rsidRDefault="002D445B" w:rsidP="002D445B">
            <w:pPr>
              <w:tabs>
                <w:tab w:val="left" w:pos="3696"/>
              </w:tabs>
            </w:pPr>
          </w:p>
          <w:p w14:paraId="5F058858" w14:textId="77777777" w:rsidR="002D445B" w:rsidRDefault="002D445B" w:rsidP="002D445B">
            <w:pPr>
              <w:tabs>
                <w:tab w:val="left" w:pos="3696"/>
              </w:tabs>
            </w:pPr>
          </w:p>
          <w:p w14:paraId="724C9313" w14:textId="77777777" w:rsidR="002D445B" w:rsidRDefault="002D445B" w:rsidP="002D445B">
            <w:pPr>
              <w:tabs>
                <w:tab w:val="left" w:pos="3696"/>
              </w:tabs>
            </w:pPr>
          </w:p>
          <w:p w14:paraId="7EB32A72" w14:textId="77777777" w:rsidR="002D445B" w:rsidRDefault="002D445B" w:rsidP="002D445B">
            <w:pPr>
              <w:tabs>
                <w:tab w:val="left" w:pos="3696"/>
              </w:tabs>
            </w:pPr>
          </w:p>
        </w:tc>
      </w:tr>
    </w:tbl>
    <w:p w14:paraId="0493067E" w14:textId="77777777" w:rsidR="002D445B" w:rsidRDefault="002D445B" w:rsidP="002D445B">
      <w:pPr>
        <w:tabs>
          <w:tab w:val="left" w:pos="3696"/>
        </w:tabs>
      </w:pPr>
    </w:p>
    <w:tbl>
      <w:tblPr>
        <w:tblStyle w:val="TableGrid"/>
        <w:tblW w:w="0" w:type="auto"/>
        <w:tblLook w:val="04A0" w:firstRow="1" w:lastRow="0" w:firstColumn="1" w:lastColumn="0" w:noHBand="0" w:noVBand="1"/>
      </w:tblPr>
      <w:tblGrid>
        <w:gridCol w:w="2254"/>
        <w:gridCol w:w="2254"/>
        <w:gridCol w:w="2254"/>
        <w:gridCol w:w="2254"/>
      </w:tblGrid>
      <w:tr w:rsidR="002D445B" w14:paraId="71CA510E" w14:textId="77777777" w:rsidTr="002D445B">
        <w:tc>
          <w:tcPr>
            <w:tcW w:w="2254" w:type="dxa"/>
          </w:tcPr>
          <w:p w14:paraId="176CBD2F" w14:textId="77777777" w:rsidR="002D445B" w:rsidRPr="00D94259" w:rsidRDefault="002D445B" w:rsidP="002D445B">
            <w:pPr>
              <w:tabs>
                <w:tab w:val="left" w:pos="3696"/>
              </w:tabs>
              <w:rPr>
                <w:rFonts w:cstheme="minorHAnsi"/>
              </w:rPr>
            </w:pPr>
          </w:p>
        </w:tc>
        <w:tc>
          <w:tcPr>
            <w:tcW w:w="2254" w:type="dxa"/>
          </w:tcPr>
          <w:p w14:paraId="7B18D4DB" w14:textId="77777777" w:rsidR="002D445B" w:rsidRDefault="002D445B" w:rsidP="002D445B">
            <w:pPr>
              <w:tabs>
                <w:tab w:val="left" w:pos="3696"/>
              </w:tabs>
              <w:jc w:val="center"/>
              <w:rPr>
                <w:rFonts w:cstheme="minorHAnsi"/>
              </w:rPr>
            </w:pPr>
            <w:r w:rsidRPr="00D94259">
              <w:rPr>
                <w:rFonts w:cstheme="minorHAnsi"/>
              </w:rPr>
              <w:t>Name</w:t>
            </w:r>
          </w:p>
          <w:p w14:paraId="41A26A66" w14:textId="21EC2374" w:rsidR="008466A1" w:rsidRPr="00D94259" w:rsidRDefault="008466A1" w:rsidP="002D445B">
            <w:pPr>
              <w:tabs>
                <w:tab w:val="left" w:pos="3696"/>
              </w:tabs>
              <w:jc w:val="center"/>
              <w:rPr>
                <w:rFonts w:cstheme="minorHAnsi"/>
              </w:rPr>
            </w:pPr>
          </w:p>
        </w:tc>
        <w:tc>
          <w:tcPr>
            <w:tcW w:w="2254" w:type="dxa"/>
          </w:tcPr>
          <w:p w14:paraId="0ED898FC" w14:textId="77777777" w:rsidR="002D445B" w:rsidRPr="00D94259" w:rsidRDefault="002D445B" w:rsidP="002D445B">
            <w:pPr>
              <w:tabs>
                <w:tab w:val="left" w:pos="3696"/>
              </w:tabs>
              <w:jc w:val="center"/>
              <w:rPr>
                <w:rFonts w:cstheme="minorHAnsi"/>
              </w:rPr>
            </w:pPr>
            <w:r w:rsidRPr="00D94259">
              <w:rPr>
                <w:rFonts w:cstheme="minorHAnsi"/>
              </w:rPr>
              <w:t>Signature</w:t>
            </w:r>
          </w:p>
        </w:tc>
        <w:tc>
          <w:tcPr>
            <w:tcW w:w="2254" w:type="dxa"/>
          </w:tcPr>
          <w:p w14:paraId="2671AB6E" w14:textId="77777777" w:rsidR="002D445B" w:rsidRPr="00D94259" w:rsidRDefault="002D445B" w:rsidP="002D445B">
            <w:pPr>
              <w:tabs>
                <w:tab w:val="left" w:pos="3696"/>
              </w:tabs>
              <w:jc w:val="center"/>
              <w:rPr>
                <w:rFonts w:cstheme="minorHAnsi"/>
              </w:rPr>
            </w:pPr>
            <w:r w:rsidRPr="00D94259">
              <w:rPr>
                <w:rFonts w:cstheme="minorHAnsi"/>
              </w:rPr>
              <w:t>Date</w:t>
            </w:r>
          </w:p>
        </w:tc>
      </w:tr>
      <w:tr w:rsidR="002D445B" w14:paraId="06431E2A" w14:textId="77777777" w:rsidTr="002D445B">
        <w:tc>
          <w:tcPr>
            <w:tcW w:w="2254" w:type="dxa"/>
          </w:tcPr>
          <w:p w14:paraId="79948BD4" w14:textId="77777777" w:rsidR="002D445B" w:rsidRPr="00D94259" w:rsidRDefault="002D445B" w:rsidP="002D445B">
            <w:pPr>
              <w:tabs>
                <w:tab w:val="left" w:pos="3696"/>
              </w:tabs>
              <w:rPr>
                <w:rFonts w:cstheme="minorHAnsi"/>
              </w:rPr>
            </w:pPr>
            <w:r w:rsidRPr="00B75421">
              <w:rPr>
                <w:rFonts w:cstheme="minorHAnsi"/>
                <w:bCs/>
                <w:color w:val="000000"/>
              </w:rPr>
              <w:t>Young person</w:t>
            </w:r>
          </w:p>
        </w:tc>
        <w:tc>
          <w:tcPr>
            <w:tcW w:w="2254" w:type="dxa"/>
          </w:tcPr>
          <w:p w14:paraId="52C54D0F" w14:textId="77777777" w:rsidR="002D445B" w:rsidRDefault="002D445B" w:rsidP="002D445B">
            <w:pPr>
              <w:tabs>
                <w:tab w:val="left" w:pos="3696"/>
              </w:tabs>
              <w:rPr>
                <w:rFonts w:cstheme="minorHAnsi"/>
              </w:rPr>
            </w:pPr>
          </w:p>
          <w:p w14:paraId="762A1AD4" w14:textId="77777777" w:rsidR="002D445B" w:rsidRPr="00D94259" w:rsidRDefault="002D445B" w:rsidP="002D445B">
            <w:pPr>
              <w:tabs>
                <w:tab w:val="left" w:pos="3696"/>
              </w:tabs>
              <w:rPr>
                <w:rFonts w:cstheme="minorHAnsi"/>
              </w:rPr>
            </w:pPr>
          </w:p>
        </w:tc>
        <w:tc>
          <w:tcPr>
            <w:tcW w:w="2254" w:type="dxa"/>
          </w:tcPr>
          <w:p w14:paraId="485423D0" w14:textId="77777777" w:rsidR="002D445B" w:rsidRPr="00D94259" w:rsidRDefault="002D445B" w:rsidP="002D445B">
            <w:pPr>
              <w:tabs>
                <w:tab w:val="left" w:pos="3696"/>
              </w:tabs>
              <w:rPr>
                <w:rFonts w:cstheme="minorHAnsi"/>
              </w:rPr>
            </w:pPr>
          </w:p>
        </w:tc>
        <w:tc>
          <w:tcPr>
            <w:tcW w:w="2254" w:type="dxa"/>
          </w:tcPr>
          <w:p w14:paraId="5EEEB282" w14:textId="77777777" w:rsidR="002D445B" w:rsidRPr="00D94259" w:rsidRDefault="002D445B" w:rsidP="002D445B">
            <w:pPr>
              <w:tabs>
                <w:tab w:val="left" w:pos="3696"/>
              </w:tabs>
              <w:rPr>
                <w:rFonts w:cstheme="minorHAnsi"/>
              </w:rPr>
            </w:pPr>
          </w:p>
        </w:tc>
      </w:tr>
      <w:tr w:rsidR="002D445B" w14:paraId="4E144114" w14:textId="77777777" w:rsidTr="002D445B">
        <w:tc>
          <w:tcPr>
            <w:tcW w:w="2254" w:type="dxa"/>
          </w:tcPr>
          <w:p w14:paraId="57E8EB2D" w14:textId="77777777" w:rsidR="002D445B" w:rsidRPr="00D94259" w:rsidRDefault="002D445B" w:rsidP="002D445B">
            <w:pPr>
              <w:tabs>
                <w:tab w:val="left" w:pos="3696"/>
              </w:tabs>
              <w:rPr>
                <w:rFonts w:cstheme="minorHAnsi"/>
              </w:rPr>
            </w:pPr>
            <w:r w:rsidRPr="00B75421">
              <w:rPr>
                <w:rFonts w:cstheme="minorHAnsi"/>
                <w:bCs/>
                <w:color w:val="000000"/>
              </w:rPr>
              <w:t>Parents/ carer</w:t>
            </w:r>
          </w:p>
        </w:tc>
        <w:tc>
          <w:tcPr>
            <w:tcW w:w="2254" w:type="dxa"/>
          </w:tcPr>
          <w:p w14:paraId="1D9306D9" w14:textId="77777777" w:rsidR="002D445B" w:rsidRDefault="002D445B" w:rsidP="002D445B">
            <w:pPr>
              <w:tabs>
                <w:tab w:val="left" w:pos="3696"/>
              </w:tabs>
              <w:rPr>
                <w:rFonts w:cstheme="minorHAnsi"/>
              </w:rPr>
            </w:pPr>
          </w:p>
          <w:p w14:paraId="2C7A8315" w14:textId="77777777" w:rsidR="002D445B" w:rsidRPr="00D94259" w:rsidRDefault="002D445B" w:rsidP="002D445B">
            <w:pPr>
              <w:tabs>
                <w:tab w:val="left" w:pos="3696"/>
              </w:tabs>
              <w:rPr>
                <w:rFonts w:cstheme="minorHAnsi"/>
              </w:rPr>
            </w:pPr>
          </w:p>
        </w:tc>
        <w:tc>
          <w:tcPr>
            <w:tcW w:w="2254" w:type="dxa"/>
          </w:tcPr>
          <w:p w14:paraId="730384B5" w14:textId="77777777" w:rsidR="002D445B" w:rsidRPr="00D94259" w:rsidRDefault="002D445B" w:rsidP="002D445B">
            <w:pPr>
              <w:tabs>
                <w:tab w:val="left" w:pos="3696"/>
              </w:tabs>
              <w:rPr>
                <w:rFonts w:cstheme="minorHAnsi"/>
              </w:rPr>
            </w:pPr>
          </w:p>
        </w:tc>
        <w:tc>
          <w:tcPr>
            <w:tcW w:w="2254" w:type="dxa"/>
          </w:tcPr>
          <w:p w14:paraId="690709EA" w14:textId="77777777" w:rsidR="002D445B" w:rsidRPr="00D94259" w:rsidRDefault="002D445B" w:rsidP="002D445B">
            <w:pPr>
              <w:tabs>
                <w:tab w:val="left" w:pos="3696"/>
              </w:tabs>
              <w:rPr>
                <w:rFonts w:cstheme="minorHAnsi"/>
              </w:rPr>
            </w:pPr>
          </w:p>
        </w:tc>
      </w:tr>
      <w:tr w:rsidR="002D445B" w14:paraId="11D42346" w14:textId="77777777" w:rsidTr="002D445B">
        <w:tc>
          <w:tcPr>
            <w:tcW w:w="2254" w:type="dxa"/>
          </w:tcPr>
          <w:p w14:paraId="7A118BC1" w14:textId="77777777" w:rsidR="002D445B" w:rsidRPr="00D94259" w:rsidRDefault="002D445B" w:rsidP="002D445B">
            <w:pPr>
              <w:tabs>
                <w:tab w:val="left" w:pos="3696"/>
              </w:tabs>
              <w:rPr>
                <w:rFonts w:cstheme="minorHAnsi"/>
              </w:rPr>
            </w:pPr>
            <w:r w:rsidRPr="00B75421">
              <w:rPr>
                <w:rFonts w:cstheme="minorHAnsi"/>
                <w:bCs/>
                <w:color w:val="000000"/>
              </w:rPr>
              <w:t>Healthcare professional</w:t>
            </w:r>
          </w:p>
        </w:tc>
        <w:tc>
          <w:tcPr>
            <w:tcW w:w="2254" w:type="dxa"/>
          </w:tcPr>
          <w:p w14:paraId="0E2B761C" w14:textId="77777777" w:rsidR="002D445B" w:rsidRPr="00D94259" w:rsidRDefault="002D445B" w:rsidP="002D445B">
            <w:pPr>
              <w:tabs>
                <w:tab w:val="left" w:pos="3696"/>
              </w:tabs>
              <w:rPr>
                <w:rFonts w:cstheme="minorHAnsi"/>
              </w:rPr>
            </w:pPr>
          </w:p>
        </w:tc>
        <w:tc>
          <w:tcPr>
            <w:tcW w:w="2254" w:type="dxa"/>
          </w:tcPr>
          <w:p w14:paraId="345EC18D" w14:textId="77777777" w:rsidR="002D445B" w:rsidRPr="00D94259" w:rsidRDefault="002D445B" w:rsidP="002D445B">
            <w:pPr>
              <w:tabs>
                <w:tab w:val="left" w:pos="3696"/>
              </w:tabs>
              <w:rPr>
                <w:rFonts w:cstheme="minorHAnsi"/>
              </w:rPr>
            </w:pPr>
          </w:p>
        </w:tc>
        <w:tc>
          <w:tcPr>
            <w:tcW w:w="2254" w:type="dxa"/>
          </w:tcPr>
          <w:p w14:paraId="32340C99" w14:textId="77777777" w:rsidR="002D445B" w:rsidRPr="00D94259" w:rsidRDefault="002D445B" w:rsidP="002D445B">
            <w:pPr>
              <w:tabs>
                <w:tab w:val="left" w:pos="3696"/>
              </w:tabs>
              <w:rPr>
                <w:rFonts w:cstheme="minorHAnsi"/>
              </w:rPr>
            </w:pPr>
          </w:p>
        </w:tc>
      </w:tr>
      <w:tr w:rsidR="002D445B" w14:paraId="4744BD7C" w14:textId="77777777" w:rsidTr="002D445B">
        <w:tc>
          <w:tcPr>
            <w:tcW w:w="2254" w:type="dxa"/>
          </w:tcPr>
          <w:p w14:paraId="1259F82B" w14:textId="77777777" w:rsidR="002D445B" w:rsidRPr="00D94259" w:rsidRDefault="002D445B" w:rsidP="002D445B">
            <w:pPr>
              <w:tabs>
                <w:tab w:val="left" w:pos="3696"/>
              </w:tabs>
              <w:rPr>
                <w:rFonts w:cstheme="minorHAnsi"/>
              </w:rPr>
            </w:pPr>
            <w:r w:rsidRPr="00B75421">
              <w:rPr>
                <w:rFonts w:cstheme="minorHAnsi"/>
                <w:bCs/>
                <w:color w:val="000000"/>
              </w:rPr>
              <w:t>School representative</w:t>
            </w:r>
          </w:p>
        </w:tc>
        <w:tc>
          <w:tcPr>
            <w:tcW w:w="2254" w:type="dxa"/>
          </w:tcPr>
          <w:p w14:paraId="209244E4" w14:textId="77777777" w:rsidR="002D445B" w:rsidRDefault="002D445B" w:rsidP="002D445B">
            <w:pPr>
              <w:tabs>
                <w:tab w:val="left" w:pos="3696"/>
              </w:tabs>
              <w:rPr>
                <w:rFonts w:cstheme="minorHAnsi"/>
              </w:rPr>
            </w:pPr>
          </w:p>
          <w:p w14:paraId="2669AC4E" w14:textId="77777777" w:rsidR="002D445B" w:rsidRPr="00D94259" w:rsidRDefault="002D445B" w:rsidP="002D445B">
            <w:pPr>
              <w:tabs>
                <w:tab w:val="left" w:pos="3696"/>
              </w:tabs>
              <w:rPr>
                <w:rFonts w:cstheme="minorHAnsi"/>
              </w:rPr>
            </w:pPr>
          </w:p>
        </w:tc>
        <w:tc>
          <w:tcPr>
            <w:tcW w:w="2254" w:type="dxa"/>
          </w:tcPr>
          <w:p w14:paraId="3F03FF22" w14:textId="77777777" w:rsidR="002D445B" w:rsidRPr="00D94259" w:rsidRDefault="002D445B" w:rsidP="002D445B">
            <w:pPr>
              <w:tabs>
                <w:tab w:val="left" w:pos="3696"/>
              </w:tabs>
              <w:rPr>
                <w:rFonts w:cstheme="minorHAnsi"/>
              </w:rPr>
            </w:pPr>
          </w:p>
        </w:tc>
        <w:tc>
          <w:tcPr>
            <w:tcW w:w="2254" w:type="dxa"/>
          </w:tcPr>
          <w:p w14:paraId="175F8A2E" w14:textId="77777777" w:rsidR="002D445B" w:rsidRPr="00D94259" w:rsidRDefault="002D445B" w:rsidP="002D445B">
            <w:pPr>
              <w:tabs>
                <w:tab w:val="left" w:pos="3696"/>
              </w:tabs>
              <w:rPr>
                <w:rFonts w:cstheme="minorHAnsi"/>
              </w:rPr>
            </w:pPr>
          </w:p>
        </w:tc>
      </w:tr>
      <w:tr w:rsidR="002D445B" w14:paraId="1B513DE2" w14:textId="77777777" w:rsidTr="002D445B">
        <w:tc>
          <w:tcPr>
            <w:tcW w:w="2254" w:type="dxa"/>
          </w:tcPr>
          <w:p w14:paraId="33260F6C" w14:textId="77777777" w:rsidR="002D445B" w:rsidRPr="00D94259" w:rsidRDefault="002D445B" w:rsidP="002D445B">
            <w:pPr>
              <w:tabs>
                <w:tab w:val="left" w:pos="3696"/>
              </w:tabs>
              <w:rPr>
                <w:rFonts w:cstheme="minorHAnsi"/>
              </w:rPr>
            </w:pPr>
            <w:r w:rsidRPr="00B75421">
              <w:rPr>
                <w:rFonts w:cstheme="minorHAnsi"/>
                <w:bCs/>
                <w:color w:val="000000"/>
              </w:rPr>
              <w:t>School nurse</w:t>
            </w:r>
          </w:p>
        </w:tc>
        <w:tc>
          <w:tcPr>
            <w:tcW w:w="2254" w:type="dxa"/>
          </w:tcPr>
          <w:p w14:paraId="562A5FC0" w14:textId="77777777" w:rsidR="002D445B" w:rsidRDefault="002D445B" w:rsidP="002D445B">
            <w:pPr>
              <w:tabs>
                <w:tab w:val="left" w:pos="3696"/>
              </w:tabs>
              <w:rPr>
                <w:rFonts w:cstheme="minorHAnsi"/>
              </w:rPr>
            </w:pPr>
          </w:p>
          <w:p w14:paraId="32A82776" w14:textId="77777777" w:rsidR="002D445B" w:rsidRPr="00D94259" w:rsidRDefault="002D445B" w:rsidP="002D445B">
            <w:pPr>
              <w:tabs>
                <w:tab w:val="left" w:pos="3696"/>
              </w:tabs>
              <w:rPr>
                <w:rFonts w:cstheme="minorHAnsi"/>
              </w:rPr>
            </w:pPr>
          </w:p>
        </w:tc>
        <w:tc>
          <w:tcPr>
            <w:tcW w:w="2254" w:type="dxa"/>
          </w:tcPr>
          <w:p w14:paraId="77FEA41E" w14:textId="77777777" w:rsidR="002D445B" w:rsidRPr="00D94259" w:rsidRDefault="002D445B" w:rsidP="002D445B">
            <w:pPr>
              <w:tabs>
                <w:tab w:val="left" w:pos="3696"/>
              </w:tabs>
              <w:rPr>
                <w:rFonts w:cstheme="minorHAnsi"/>
              </w:rPr>
            </w:pPr>
          </w:p>
        </w:tc>
        <w:tc>
          <w:tcPr>
            <w:tcW w:w="2254" w:type="dxa"/>
          </w:tcPr>
          <w:p w14:paraId="7EEB1352" w14:textId="77777777" w:rsidR="002D445B" w:rsidRPr="00D94259" w:rsidRDefault="002D445B" w:rsidP="002D445B">
            <w:pPr>
              <w:tabs>
                <w:tab w:val="left" w:pos="3696"/>
              </w:tabs>
              <w:rPr>
                <w:rFonts w:cstheme="minorHAnsi"/>
              </w:rPr>
            </w:pPr>
          </w:p>
        </w:tc>
      </w:tr>
    </w:tbl>
    <w:tbl>
      <w:tblPr>
        <w:tblStyle w:val="TableGrid"/>
        <w:tblpPr w:leftFromText="180" w:rightFromText="180" w:vertAnchor="text" w:tblpY="9"/>
        <w:tblW w:w="0" w:type="auto"/>
        <w:tblLook w:val="04A0" w:firstRow="1" w:lastRow="0" w:firstColumn="1" w:lastColumn="0" w:noHBand="0" w:noVBand="1"/>
      </w:tblPr>
      <w:tblGrid>
        <w:gridCol w:w="9016"/>
      </w:tblGrid>
      <w:tr w:rsidR="00A76BF3" w14:paraId="718AAB24" w14:textId="77777777" w:rsidTr="00A76BF3">
        <w:tc>
          <w:tcPr>
            <w:tcW w:w="9016" w:type="dxa"/>
          </w:tcPr>
          <w:p w14:paraId="0CFE737B" w14:textId="77777777" w:rsidR="00A76BF3" w:rsidRDefault="00A76BF3" w:rsidP="00A76BF3">
            <w:pPr>
              <w:tabs>
                <w:tab w:val="left" w:pos="3696"/>
              </w:tabs>
            </w:pPr>
            <w:r>
              <w:t xml:space="preserve">Date and arrangements for review: </w:t>
            </w:r>
          </w:p>
          <w:p w14:paraId="18A0F2AE" w14:textId="77777777" w:rsidR="00A76BF3" w:rsidRDefault="00A76BF3" w:rsidP="00A76BF3">
            <w:pPr>
              <w:tabs>
                <w:tab w:val="left" w:pos="3696"/>
              </w:tabs>
            </w:pPr>
          </w:p>
        </w:tc>
      </w:tr>
    </w:tbl>
    <w:p w14:paraId="16BFBBC7" w14:textId="62EC3D25" w:rsidR="002D445B" w:rsidRDefault="002D445B" w:rsidP="002D445B">
      <w:pPr>
        <w:tabs>
          <w:tab w:val="left" w:pos="3696"/>
        </w:tabs>
      </w:pPr>
    </w:p>
    <w:p w14:paraId="63F6A43D" w14:textId="77777777" w:rsidR="008466A1" w:rsidRDefault="008466A1" w:rsidP="002D445B">
      <w:pPr>
        <w:tabs>
          <w:tab w:val="left" w:pos="3696"/>
        </w:tabs>
      </w:pPr>
    </w:p>
    <w:p w14:paraId="54938F5E" w14:textId="77777777" w:rsidR="002D445B" w:rsidRPr="00131748" w:rsidRDefault="002D445B" w:rsidP="00007C4D">
      <w:pPr>
        <w:tabs>
          <w:tab w:val="left" w:pos="3696"/>
        </w:tabs>
        <w:jc w:val="center"/>
      </w:pPr>
      <w:r>
        <w:t>This document is based on the Health Conditions in Schools Alliance Individual Healthcare Plan template</w:t>
      </w:r>
    </w:p>
    <w:p w14:paraId="4B0706AB" w14:textId="13C7E685" w:rsidR="008355CF" w:rsidRDefault="008355CF" w:rsidP="008253DD"/>
    <w:p w14:paraId="7D2906DB" w14:textId="02CA1507" w:rsidR="008355CF" w:rsidRDefault="008355CF" w:rsidP="008253DD"/>
    <w:p w14:paraId="1D955136" w14:textId="045949C8" w:rsidR="00A562C9" w:rsidRDefault="00A562C9" w:rsidP="00A562C9"/>
    <w:p w14:paraId="028F4828" w14:textId="77777777" w:rsidR="004E3537" w:rsidRPr="00504FD3" w:rsidRDefault="004E3537" w:rsidP="00504FD3"/>
    <w:sectPr w:rsidR="004E3537" w:rsidRPr="00504FD3" w:rsidSect="00301165">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5E3A" w14:textId="77777777" w:rsidR="00C17E75" w:rsidRDefault="00C17E75" w:rsidP="005469B3">
      <w:pPr>
        <w:spacing w:after="0" w:line="240" w:lineRule="auto"/>
      </w:pPr>
      <w:r>
        <w:separator/>
      </w:r>
    </w:p>
  </w:endnote>
  <w:endnote w:type="continuationSeparator" w:id="0">
    <w:p w14:paraId="43B71401" w14:textId="77777777" w:rsidR="00C17E75" w:rsidRDefault="00C17E75" w:rsidP="0054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Blk">
    <w:altName w:val="Arial"/>
    <w:panose1 w:val="00000000000000000000"/>
    <w:charset w:val="00"/>
    <w:family w:val="swiss"/>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GDNFMN+MyriadMMSemiBold">
    <w:altName w:val="Calibri"/>
    <w:panose1 w:val="00000000000000000000"/>
    <w:charset w:val="00"/>
    <w:family w:val="swiss"/>
    <w:notTrueType/>
    <w:pitch w:val="default"/>
    <w:sig w:usb0="00000003" w:usb1="00000000" w:usb2="00000000" w:usb3="00000000" w:csb0="00000001" w:csb1="00000000"/>
  </w:font>
  <w:font w:name="GDNFMO+MyriadMM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Light">
    <w:altName w:val="Segoe UI"/>
    <w:charset w:val="00"/>
    <w:family w:val="swiss"/>
    <w:pitch w:val="variable"/>
    <w:sig w:usb0="E10002FF" w:usb1="5000ECFF" w:usb2="00000021" w:usb3="00000000" w:csb0="0000019F" w:csb1="00000000"/>
  </w:font>
  <w:font w:name="NZIXG B+ Agenda">
    <w:altName w:val="Agenda"/>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304E" w14:textId="77777777" w:rsidR="00614629" w:rsidRDefault="00614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52834"/>
      <w:docPartObj>
        <w:docPartGallery w:val="Page Numbers (Bottom of Page)"/>
        <w:docPartUnique/>
      </w:docPartObj>
    </w:sdtPr>
    <w:sdtEndPr>
      <w:rPr>
        <w:noProof/>
      </w:rPr>
    </w:sdtEndPr>
    <w:sdtContent>
      <w:p w14:paraId="6A0871D4" w14:textId="63A9387F" w:rsidR="00614629" w:rsidRDefault="00614629">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Pr>
            <w:noProof/>
          </w:rPr>
          <w:tab/>
          <w:t>December 2020</w:t>
        </w:r>
      </w:p>
    </w:sdtContent>
  </w:sdt>
  <w:p w14:paraId="2E139EE1" w14:textId="5852A7A0" w:rsidR="00614629" w:rsidRDefault="00614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C8A7" w14:textId="77777777" w:rsidR="00614629" w:rsidRDefault="00614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9A7D" w14:textId="77777777" w:rsidR="00C17E75" w:rsidRDefault="00C17E75" w:rsidP="005469B3">
      <w:pPr>
        <w:spacing w:after="0" w:line="240" w:lineRule="auto"/>
      </w:pPr>
      <w:r>
        <w:separator/>
      </w:r>
    </w:p>
  </w:footnote>
  <w:footnote w:type="continuationSeparator" w:id="0">
    <w:p w14:paraId="1FE774F5" w14:textId="77777777" w:rsidR="00C17E75" w:rsidRDefault="00C17E75" w:rsidP="00546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5B08" w14:textId="7F9492B2" w:rsidR="00614629" w:rsidRDefault="00614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8985" w14:textId="01CCC256" w:rsidR="00614629" w:rsidRDefault="00614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078" w14:textId="2AC26B21" w:rsidR="00614629" w:rsidRDefault="00614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DE769A"/>
    <w:multiLevelType w:val="hybridMultilevel"/>
    <w:tmpl w:val="3C3230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9F1B7"/>
    <w:multiLevelType w:val="hybridMultilevel"/>
    <w:tmpl w:val="6A7220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FAB29C"/>
    <w:multiLevelType w:val="hybridMultilevel"/>
    <w:tmpl w:val="30B5A3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107854"/>
    <w:multiLevelType w:val="hybridMultilevel"/>
    <w:tmpl w:val="18BE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07C3B"/>
    <w:multiLevelType w:val="hybridMultilevel"/>
    <w:tmpl w:val="A3C2DADC"/>
    <w:lvl w:ilvl="0" w:tplc="3918DBD8">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0393"/>
    <w:multiLevelType w:val="multilevel"/>
    <w:tmpl w:val="9484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33626"/>
    <w:multiLevelType w:val="hybridMultilevel"/>
    <w:tmpl w:val="0752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91388"/>
    <w:multiLevelType w:val="multilevel"/>
    <w:tmpl w:val="ED9CFCDC"/>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8" w15:restartNumberingAfterBreak="0">
    <w:nsid w:val="24284535"/>
    <w:multiLevelType w:val="hybridMultilevel"/>
    <w:tmpl w:val="6874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573EC"/>
    <w:multiLevelType w:val="multilevel"/>
    <w:tmpl w:val="D48E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07A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164144"/>
    <w:multiLevelType w:val="multilevel"/>
    <w:tmpl w:val="4480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8463F"/>
    <w:multiLevelType w:val="multilevel"/>
    <w:tmpl w:val="2ECE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E4263"/>
    <w:multiLevelType w:val="hybridMultilevel"/>
    <w:tmpl w:val="28D4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46055"/>
    <w:multiLevelType w:val="hybridMultilevel"/>
    <w:tmpl w:val="D2F8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D28F9"/>
    <w:multiLevelType w:val="hybridMultilevel"/>
    <w:tmpl w:val="1B00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A3E30"/>
    <w:multiLevelType w:val="hybridMultilevel"/>
    <w:tmpl w:val="0986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21150"/>
    <w:multiLevelType w:val="hybridMultilevel"/>
    <w:tmpl w:val="5594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60DFA"/>
    <w:multiLevelType w:val="hybridMultilevel"/>
    <w:tmpl w:val="962A68B6"/>
    <w:lvl w:ilvl="0" w:tplc="89560F26">
      <w:start w:val="1"/>
      <w:numFmt w:val="decimal"/>
      <w:lvlText w:val="%1)"/>
      <w:lvlJc w:val="left"/>
      <w:pPr>
        <w:ind w:left="360" w:hanging="360"/>
      </w:pPr>
      <w:rPr>
        <w:rFonts w:hint="default"/>
        <w:color w:val="00206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9F172C"/>
    <w:multiLevelType w:val="hybridMultilevel"/>
    <w:tmpl w:val="796ED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686AC8"/>
    <w:multiLevelType w:val="multilevel"/>
    <w:tmpl w:val="AC4C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0676B"/>
    <w:multiLevelType w:val="hybridMultilevel"/>
    <w:tmpl w:val="60BEB5D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AFD16B8"/>
    <w:multiLevelType w:val="hybridMultilevel"/>
    <w:tmpl w:val="8114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F05FF0"/>
    <w:multiLevelType w:val="hybridMultilevel"/>
    <w:tmpl w:val="9F52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0"/>
  </w:num>
  <w:num w:numId="4">
    <w:abstractNumId w:val="8"/>
  </w:num>
  <w:num w:numId="5">
    <w:abstractNumId w:val="15"/>
  </w:num>
  <w:num w:numId="6">
    <w:abstractNumId w:val="19"/>
  </w:num>
  <w:num w:numId="7">
    <w:abstractNumId w:val="2"/>
  </w:num>
  <w:num w:numId="8">
    <w:abstractNumId w:val="5"/>
  </w:num>
  <w:num w:numId="9">
    <w:abstractNumId w:val="16"/>
  </w:num>
  <w:num w:numId="10">
    <w:abstractNumId w:val="6"/>
  </w:num>
  <w:num w:numId="11">
    <w:abstractNumId w:val="21"/>
  </w:num>
  <w:num w:numId="12">
    <w:abstractNumId w:val="14"/>
  </w:num>
  <w:num w:numId="13">
    <w:abstractNumId w:val="4"/>
  </w:num>
  <w:num w:numId="14">
    <w:abstractNumId w:val="1"/>
  </w:num>
  <w:num w:numId="15">
    <w:abstractNumId w:val="13"/>
  </w:num>
  <w:num w:numId="16">
    <w:abstractNumId w:val="3"/>
  </w:num>
  <w:num w:numId="17">
    <w:abstractNumId w:val="12"/>
  </w:num>
  <w:num w:numId="18">
    <w:abstractNumId w:val="7"/>
  </w:num>
  <w:num w:numId="19">
    <w:abstractNumId w:val="11"/>
  </w:num>
  <w:num w:numId="20">
    <w:abstractNumId w:val="23"/>
  </w:num>
  <w:num w:numId="21">
    <w:abstractNumId w:val="22"/>
  </w:num>
  <w:num w:numId="22">
    <w:abstractNumId w:val="17"/>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48"/>
    <w:rsid w:val="00007C4D"/>
    <w:rsid w:val="0002356A"/>
    <w:rsid w:val="00027747"/>
    <w:rsid w:val="0003446A"/>
    <w:rsid w:val="000354FB"/>
    <w:rsid w:val="00036934"/>
    <w:rsid w:val="00053418"/>
    <w:rsid w:val="00054751"/>
    <w:rsid w:val="0005790F"/>
    <w:rsid w:val="0007637E"/>
    <w:rsid w:val="00081F80"/>
    <w:rsid w:val="00091CE6"/>
    <w:rsid w:val="00094DF5"/>
    <w:rsid w:val="00097AE6"/>
    <w:rsid w:val="000A09B9"/>
    <w:rsid w:val="000A3D6B"/>
    <w:rsid w:val="000A79FE"/>
    <w:rsid w:val="000D1CEA"/>
    <w:rsid w:val="000D311B"/>
    <w:rsid w:val="000F18CF"/>
    <w:rsid w:val="000F3561"/>
    <w:rsid w:val="000F6EBA"/>
    <w:rsid w:val="00111E3D"/>
    <w:rsid w:val="00116A04"/>
    <w:rsid w:val="001236CF"/>
    <w:rsid w:val="0013254E"/>
    <w:rsid w:val="0013511C"/>
    <w:rsid w:val="0013731A"/>
    <w:rsid w:val="0014150A"/>
    <w:rsid w:val="00141861"/>
    <w:rsid w:val="00144BEA"/>
    <w:rsid w:val="00146EE4"/>
    <w:rsid w:val="001644B2"/>
    <w:rsid w:val="00165A37"/>
    <w:rsid w:val="001801F8"/>
    <w:rsid w:val="00182D13"/>
    <w:rsid w:val="00191263"/>
    <w:rsid w:val="00193CC0"/>
    <w:rsid w:val="001A2DA7"/>
    <w:rsid w:val="001C1A4A"/>
    <w:rsid w:val="001C416E"/>
    <w:rsid w:val="001C749E"/>
    <w:rsid w:val="001F7CA3"/>
    <w:rsid w:val="00226F31"/>
    <w:rsid w:val="00231470"/>
    <w:rsid w:val="00232463"/>
    <w:rsid w:val="00245BFB"/>
    <w:rsid w:val="00250FB2"/>
    <w:rsid w:val="00251DDB"/>
    <w:rsid w:val="00256A38"/>
    <w:rsid w:val="00263B1F"/>
    <w:rsid w:val="00276880"/>
    <w:rsid w:val="00291560"/>
    <w:rsid w:val="002A2A79"/>
    <w:rsid w:val="002B1F8F"/>
    <w:rsid w:val="002B2C48"/>
    <w:rsid w:val="002B31AB"/>
    <w:rsid w:val="002B5E77"/>
    <w:rsid w:val="002D445B"/>
    <w:rsid w:val="002D4DE5"/>
    <w:rsid w:val="002F209E"/>
    <w:rsid w:val="00301165"/>
    <w:rsid w:val="003043FE"/>
    <w:rsid w:val="00313323"/>
    <w:rsid w:val="00320CCB"/>
    <w:rsid w:val="0034276C"/>
    <w:rsid w:val="003479DA"/>
    <w:rsid w:val="00357ED1"/>
    <w:rsid w:val="0037642A"/>
    <w:rsid w:val="003812D9"/>
    <w:rsid w:val="00383F27"/>
    <w:rsid w:val="00384B8B"/>
    <w:rsid w:val="003A73E6"/>
    <w:rsid w:val="003C6CA2"/>
    <w:rsid w:val="003D3FFF"/>
    <w:rsid w:val="003E144B"/>
    <w:rsid w:val="00413A47"/>
    <w:rsid w:val="00413BBD"/>
    <w:rsid w:val="00431556"/>
    <w:rsid w:val="00432817"/>
    <w:rsid w:val="00446B09"/>
    <w:rsid w:val="004540B9"/>
    <w:rsid w:val="0045472A"/>
    <w:rsid w:val="004745F6"/>
    <w:rsid w:val="00480EC4"/>
    <w:rsid w:val="00484752"/>
    <w:rsid w:val="004A3A20"/>
    <w:rsid w:val="004B267B"/>
    <w:rsid w:val="004B4E6E"/>
    <w:rsid w:val="004E2802"/>
    <w:rsid w:val="004E3537"/>
    <w:rsid w:val="004F6E5A"/>
    <w:rsid w:val="00504FD3"/>
    <w:rsid w:val="005347C8"/>
    <w:rsid w:val="005469B3"/>
    <w:rsid w:val="00554702"/>
    <w:rsid w:val="0055577C"/>
    <w:rsid w:val="0056676D"/>
    <w:rsid w:val="005760A5"/>
    <w:rsid w:val="0057660B"/>
    <w:rsid w:val="00591593"/>
    <w:rsid w:val="00591E07"/>
    <w:rsid w:val="005A4E70"/>
    <w:rsid w:val="005B2BA2"/>
    <w:rsid w:val="005B3CEC"/>
    <w:rsid w:val="005C37B0"/>
    <w:rsid w:val="005C51E7"/>
    <w:rsid w:val="005D1F20"/>
    <w:rsid w:val="005D5B20"/>
    <w:rsid w:val="005E1979"/>
    <w:rsid w:val="00603B31"/>
    <w:rsid w:val="00614629"/>
    <w:rsid w:val="006155B7"/>
    <w:rsid w:val="00643078"/>
    <w:rsid w:val="00657C61"/>
    <w:rsid w:val="00663526"/>
    <w:rsid w:val="00680223"/>
    <w:rsid w:val="006832FA"/>
    <w:rsid w:val="00696154"/>
    <w:rsid w:val="006B2773"/>
    <w:rsid w:val="006D45AC"/>
    <w:rsid w:val="006F1183"/>
    <w:rsid w:val="006F45B0"/>
    <w:rsid w:val="0070324D"/>
    <w:rsid w:val="00705EB9"/>
    <w:rsid w:val="00710051"/>
    <w:rsid w:val="007151B1"/>
    <w:rsid w:val="0072551B"/>
    <w:rsid w:val="007350D7"/>
    <w:rsid w:val="00747B74"/>
    <w:rsid w:val="0076208F"/>
    <w:rsid w:val="00772AD9"/>
    <w:rsid w:val="007855B8"/>
    <w:rsid w:val="00787203"/>
    <w:rsid w:val="00790410"/>
    <w:rsid w:val="007954DD"/>
    <w:rsid w:val="00797F87"/>
    <w:rsid w:val="007C6607"/>
    <w:rsid w:val="007D61A8"/>
    <w:rsid w:val="007F09D5"/>
    <w:rsid w:val="007F1BA6"/>
    <w:rsid w:val="007F381D"/>
    <w:rsid w:val="00800660"/>
    <w:rsid w:val="008253DD"/>
    <w:rsid w:val="008355CF"/>
    <w:rsid w:val="008466A1"/>
    <w:rsid w:val="00854693"/>
    <w:rsid w:val="00866AE4"/>
    <w:rsid w:val="00872F85"/>
    <w:rsid w:val="00884045"/>
    <w:rsid w:val="00884332"/>
    <w:rsid w:val="008905B1"/>
    <w:rsid w:val="00893B2E"/>
    <w:rsid w:val="00893F45"/>
    <w:rsid w:val="008A3296"/>
    <w:rsid w:val="008A5AB2"/>
    <w:rsid w:val="008B3D33"/>
    <w:rsid w:val="008B492D"/>
    <w:rsid w:val="008C5B49"/>
    <w:rsid w:val="008D2CBB"/>
    <w:rsid w:val="008D4561"/>
    <w:rsid w:val="008E6B9A"/>
    <w:rsid w:val="009002A3"/>
    <w:rsid w:val="00907A6B"/>
    <w:rsid w:val="00911592"/>
    <w:rsid w:val="00922D02"/>
    <w:rsid w:val="00923570"/>
    <w:rsid w:val="00923B4B"/>
    <w:rsid w:val="00932E74"/>
    <w:rsid w:val="00937038"/>
    <w:rsid w:val="00945510"/>
    <w:rsid w:val="00950F23"/>
    <w:rsid w:val="00973E3A"/>
    <w:rsid w:val="009746EC"/>
    <w:rsid w:val="00985F21"/>
    <w:rsid w:val="009971DE"/>
    <w:rsid w:val="009A1E00"/>
    <w:rsid w:val="009A6E79"/>
    <w:rsid w:val="009A769B"/>
    <w:rsid w:val="009B54B8"/>
    <w:rsid w:val="009C2F73"/>
    <w:rsid w:val="009F1AA6"/>
    <w:rsid w:val="009F2D4E"/>
    <w:rsid w:val="00A0680F"/>
    <w:rsid w:val="00A10934"/>
    <w:rsid w:val="00A10B61"/>
    <w:rsid w:val="00A4695A"/>
    <w:rsid w:val="00A535BD"/>
    <w:rsid w:val="00A562C9"/>
    <w:rsid w:val="00A63FEF"/>
    <w:rsid w:val="00A669EA"/>
    <w:rsid w:val="00A76BF3"/>
    <w:rsid w:val="00A80FF2"/>
    <w:rsid w:val="00A81FF9"/>
    <w:rsid w:val="00A83CAB"/>
    <w:rsid w:val="00A91695"/>
    <w:rsid w:val="00A91BA4"/>
    <w:rsid w:val="00AA11A0"/>
    <w:rsid w:val="00AC2E00"/>
    <w:rsid w:val="00AC6917"/>
    <w:rsid w:val="00AC7C80"/>
    <w:rsid w:val="00AE02B7"/>
    <w:rsid w:val="00AF1424"/>
    <w:rsid w:val="00AF2517"/>
    <w:rsid w:val="00AF6ED4"/>
    <w:rsid w:val="00B05174"/>
    <w:rsid w:val="00B13F77"/>
    <w:rsid w:val="00B15C93"/>
    <w:rsid w:val="00B20BA4"/>
    <w:rsid w:val="00B324F9"/>
    <w:rsid w:val="00B44C9A"/>
    <w:rsid w:val="00B54768"/>
    <w:rsid w:val="00B54D4A"/>
    <w:rsid w:val="00B71BC8"/>
    <w:rsid w:val="00B73347"/>
    <w:rsid w:val="00B763FD"/>
    <w:rsid w:val="00B800DC"/>
    <w:rsid w:val="00B8118B"/>
    <w:rsid w:val="00B91AD0"/>
    <w:rsid w:val="00BA3FFC"/>
    <w:rsid w:val="00BB0CBA"/>
    <w:rsid w:val="00BB4835"/>
    <w:rsid w:val="00BC01CB"/>
    <w:rsid w:val="00BC14BC"/>
    <w:rsid w:val="00BC70AB"/>
    <w:rsid w:val="00BD582D"/>
    <w:rsid w:val="00BE05A0"/>
    <w:rsid w:val="00BF5980"/>
    <w:rsid w:val="00C0058C"/>
    <w:rsid w:val="00C05927"/>
    <w:rsid w:val="00C1769E"/>
    <w:rsid w:val="00C17E75"/>
    <w:rsid w:val="00C3233C"/>
    <w:rsid w:val="00C409E8"/>
    <w:rsid w:val="00C429E2"/>
    <w:rsid w:val="00C5026A"/>
    <w:rsid w:val="00C66E8E"/>
    <w:rsid w:val="00C906A4"/>
    <w:rsid w:val="00C94E3D"/>
    <w:rsid w:val="00C97331"/>
    <w:rsid w:val="00CC183F"/>
    <w:rsid w:val="00CC3333"/>
    <w:rsid w:val="00CD11EB"/>
    <w:rsid w:val="00CD7788"/>
    <w:rsid w:val="00CE204A"/>
    <w:rsid w:val="00CE2574"/>
    <w:rsid w:val="00CE4820"/>
    <w:rsid w:val="00CE59A5"/>
    <w:rsid w:val="00CE653E"/>
    <w:rsid w:val="00CE7675"/>
    <w:rsid w:val="00D07194"/>
    <w:rsid w:val="00D15B92"/>
    <w:rsid w:val="00D20C21"/>
    <w:rsid w:val="00D22291"/>
    <w:rsid w:val="00D35BE7"/>
    <w:rsid w:val="00D47FE5"/>
    <w:rsid w:val="00D64FA9"/>
    <w:rsid w:val="00D73AE6"/>
    <w:rsid w:val="00D810AC"/>
    <w:rsid w:val="00D821E4"/>
    <w:rsid w:val="00D873F6"/>
    <w:rsid w:val="00DA6652"/>
    <w:rsid w:val="00DA78B8"/>
    <w:rsid w:val="00DB1677"/>
    <w:rsid w:val="00DC0D97"/>
    <w:rsid w:val="00DE5724"/>
    <w:rsid w:val="00DF0F9C"/>
    <w:rsid w:val="00DF6C3C"/>
    <w:rsid w:val="00E1089C"/>
    <w:rsid w:val="00E15A95"/>
    <w:rsid w:val="00E30AC0"/>
    <w:rsid w:val="00E3662C"/>
    <w:rsid w:val="00E4451B"/>
    <w:rsid w:val="00E4465D"/>
    <w:rsid w:val="00E53C85"/>
    <w:rsid w:val="00E53CE9"/>
    <w:rsid w:val="00E65C9F"/>
    <w:rsid w:val="00E71610"/>
    <w:rsid w:val="00E74357"/>
    <w:rsid w:val="00E81788"/>
    <w:rsid w:val="00E8283D"/>
    <w:rsid w:val="00E8455D"/>
    <w:rsid w:val="00EA042E"/>
    <w:rsid w:val="00ED456A"/>
    <w:rsid w:val="00EE6E01"/>
    <w:rsid w:val="00EE6FFC"/>
    <w:rsid w:val="00EF4DEA"/>
    <w:rsid w:val="00F01497"/>
    <w:rsid w:val="00F0459C"/>
    <w:rsid w:val="00F07251"/>
    <w:rsid w:val="00F11896"/>
    <w:rsid w:val="00F22E29"/>
    <w:rsid w:val="00F250BD"/>
    <w:rsid w:val="00F30F2E"/>
    <w:rsid w:val="00F44395"/>
    <w:rsid w:val="00F4477D"/>
    <w:rsid w:val="00F45C6B"/>
    <w:rsid w:val="00F517BF"/>
    <w:rsid w:val="00F51DE7"/>
    <w:rsid w:val="00F52181"/>
    <w:rsid w:val="00F541C1"/>
    <w:rsid w:val="00F5623B"/>
    <w:rsid w:val="00F62909"/>
    <w:rsid w:val="00F821C1"/>
    <w:rsid w:val="00F834AC"/>
    <w:rsid w:val="00F854FE"/>
    <w:rsid w:val="00F867A1"/>
    <w:rsid w:val="00F86BCF"/>
    <w:rsid w:val="00F92A8D"/>
    <w:rsid w:val="00FA1B44"/>
    <w:rsid w:val="00FB03C5"/>
    <w:rsid w:val="00FB2562"/>
    <w:rsid w:val="00FB3806"/>
    <w:rsid w:val="00FC019F"/>
    <w:rsid w:val="00FC4AD1"/>
    <w:rsid w:val="00FE0D6C"/>
    <w:rsid w:val="00FF7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36C097"/>
  <w15:chartTrackingRefBased/>
  <w15:docId w15:val="{F176FD40-9A97-4543-BA85-103B8E94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76D"/>
  </w:style>
  <w:style w:type="paragraph" w:styleId="Heading1">
    <w:name w:val="heading 1"/>
    <w:basedOn w:val="Normal"/>
    <w:next w:val="Normal"/>
    <w:link w:val="Heading1Char"/>
    <w:uiPriority w:val="9"/>
    <w:qFormat/>
    <w:rsid w:val="007F1B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1B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1B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F1B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4B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E7675"/>
    <w:rPr>
      <w:color w:val="0563C1" w:themeColor="hyperlink"/>
      <w:u w:val="single"/>
    </w:rPr>
  </w:style>
  <w:style w:type="character" w:styleId="UnresolvedMention">
    <w:name w:val="Unresolved Mention"/>
    <w:basedOn w:val="DefaultParagraphFont"/>
    <w:uiPriority w:val="99"/>
    <w:semiHidden/>
    <w:unhideWhenUsed/>
    <w:rsid w:val="00CE7675"/>
    <w:rPr>
      <w:color w:val="808080"/>
      <w:shd w:val="clear" w:color="auto" w:fill="E6E6E6"/>
    </w:rPr>
  </w:style>
  <w:style w:type="character" w:styleId="FollowedHyperlink">
    <w:name w:val="FollowedHyperlink"/>
    <w:basedOn w:val="DefaultParagraphFont"/>
    <w:uiPriority w:val="99"/>
    <w:semiHidden/>
    <w:unhideWhenUsed/>
    <w:rsid w:val="00C05927"/>
    <w:rPr>
      <w:color w:val="954F72" w:themeColor="followedHyperlink"/>
      <w:u w:val="single"/>
    </w:rPr>
  </w:style>
  <w:style w:type="paragraph" w:styleId="NormalWeb">
    <w:name w:val="Normal (Web)"/>
    <w:basedOn w:val="Normal"/>
    <w:uiPriority w:val="99"/>
    <w:unhideWhenUsed/>
    <w:rsid w:val="00276880"/>
    <w:pPr>
      <w:spacing w:after="540" w:line="240" w:lineRule="auto"/>
    </w:pPr>
    <w:rPr>
      <w:rFonts w:ascii="Times New Roman" w:eastAsia="Times New Roman" w:hAnsi="Times New Roman" w:cs="Times New Roman"/>
      <w:sz w:val="24"/>
      <w:szCs w:val="24"/>
      <w:lang w:eastAsia="en-GB"/>
    </w:rPr>
  </w:style>
  <w:style w:type="paragraph" w:customStyle="1" w:styleId="Pa1">
    <w:name w:val="Pa1"/>
    <w:basedOn w:val="Default"/>
    <w:next w:val="Default"/>
    <w:uiPriority w:val="99"/>
    <w:rsid w:val="00276880"/>
    <w:pPr>
      <w:spacing w:line="361" w:lineRule="atLeast"/>
    </w:pPr>
    <w:rPr>
      <w:rFonts w:ascii="HelveticaNeueLT Std Blk" w:hAnsi="HelveticaNeueLT Std Blk" w:cstheme="minorBidi"/>
      <w:color w:val="auto"/>
    </w:rPr>
  </w:style>
  <w:style w:type="paragraph" w:customStyle="1" w:styleId="Pa2">
    <w:name w:val="Pa2"/>
    <w:basedOn w:val="Default"/>
    <w:next w:val="Default"/>
    <w:uiPriority w:val="99"/>
    <w:rsid w:val="00276880"/>
    <w:pPr>
      <w:spacing w:line="221" w:lineRule="atLeast"/>
    </w:pPr>
    <w:rPr>
      <w:rFonts w:ascii="HelveticaNeueLT Std Blk" w:hAnsi="HelveticaNeueLT Std Blk" w:cstheme="minorBidi"/>
      <w:color w:val="auto"/>
    </w:rPr>
  </w:style>
  <w:style w:type="paragraph" w:customStyle="1" w:styleId="Pa0">
    <w:name w:val="Pa0"/>
    <w:basedOn w:val="Default"/>
    <w:next w:val="Default"/>
    <w:uiPriority w:val="99"/>
    <w:rsid w:val="00276880"/>
    <w:pPr>
      <w:spacing w:line="361" w:lineRule="atLeast"/>
    </w:pPr>
    <w:rPr>
      <w:rFonts w:ascii="HelveticaNeueLT Std Blk" w:hAnsi="HelveticaNeueLT Std Blk" w:cstheme="minorBidi"/>
      <w:color w:val="auto"/>
    </w:rPr>
  </w:style>
  <w:style w:type="character" w:customStyle="1" w:styleId="A2">
    <w:name w:val="A2"/>
    <w:uiPriority w:val="99"/>
    <w:rsid w:val="00276880"/>
    <w:rPr>
      <w:rFonts w:cs="HelveticaNeueLT Std Blk"/>
      <w:b/>
      <w:bCs/>
      <w:color w:val="000000"/>
      <w:sz w:val="28"/>
      <w:szCs w:val="28"/>
    </w:rPr>
  </w:style>
  <w:style w:type="character" w:customStyle="1" w:styleId="glossarylink">
    <w:name w:val="glossarylink"/>
    <w:basedOn w:val="DefaultParagraphFont"/>
    <w:rsid w:val="000D1CEA"/>
    <w:rPr>
      <w:strike w:val="0"/>
      <w:dstrike w:val="0"/>
      <w:color w:val="000000"/>
      <w:u w:val="none"/>
      <w:effect w:val="none"/>
    </w:rPr>
  </w:style>
  <w:style w:type="character" w:styleId="Strong">
    <w:name w:val="Strong"/>
    <w:basedOn w:val="DefaultParagraphFont"/>
    <w:uiPriority w:val="22"/>
    <w:qFormat/>
    <w:rsid w:val="000D1CEA"/>
    <w:rPr>
      <w:b/>
      <w:bCs/>
    </w:rPr>
  </w:style>
  <w:style w:type="paragraph" w:customStyle="1" w:styleId="Pa7">
    <w:name w:val="Pa7"/>
    <w:basedOn w:val="Default"/>
    <w:next w:val="Default"/>
    <w:uiPriority w:val="99"/>
    <w:rsid w:val="000D1CEA"/>
    <w:pPr>
      <w:spacing w:line="221" w:lineRule="atLeast"/>
    </w:pPr>
    <w:rPr>
      <w:rFonts w:ascii="Lato" w:hAnsi="Lato" w:cstheme="minorBidi"/>
      <w:color w:val="auto"/>
    </w:rPr>
  </w:style>
  <w:style w:type="paragraph" w:styleId="ListParagraph">
    <w:name w:val="List Paragraph"/>
    <w:basedOn w:val="Normal"/>
    <w:uiPriority w:val="34"/>
    <w:qFormat/>
    <w:rsid w:val="004A3A20"/>
    <w:pPr>
      <w:ind w:left="720"/>
      <w:contextualSpacing/>
    </w:pPr>
  </w:style>
  <w:style w:type="paragraph" w:styleId="Title">
    <w:name w:val="Title"/>
    <w:basedOn w:val="Normal"/>
    <w:next w:val="Normal"/>
    <w:link w:val="TitleChar"/>
    <w:uiPriority w:val="10"/>
    <w:qFormat/>
    <w:rsid w:val="007F1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BA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1B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1B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1B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F1BA6"/>
    <w:rPr>
      <w:rFonts w:asciiTheme="majorHAnsi" w:eastAsiaTheme="majorEastAsia" w:hAnsiTheme="majorHAnsi" w:cstheme="majorBidi"/>
      <w:i/>
      <w:iCs/>
      <w:color w:val="2F5496" w:themeColor="accent1" w:themeShade="BF"/>
    </w:rPr>
  </w:style>
  <w:style w:type="paragraph" w:customStyle="1" w:styleId="CM74">
    <w:name w:val="CM74"/>
    <w:basedOn w:val="Default"/>
    <w:next w:val="Default"/>
    <w:uiPriority w:val="99"/>
    <w:rsid w:val="00F250BD"/>
    <w:rPr>
      <w:rFonts w:ascii="GDNFMN+MyriadMMSemiBold" w:hAnsi="GDNFMN+MyriadMMSemiBold" w:cstheme="minorBidi"/>
      <w:color w:val="auto"/>
    </w:rPr>
  </w:style>
  <w:style w:type="paragraph" w:customStyle="1" w:styleId="CM71">
    <w:name w:val="CM71"/>
    <w:basedOn w:val="Default"/>
    <w:next w:val="Default"/>
    <w:uiPriority w:val="99"/>
    <w:rsid w:val="00F250BD"/>
    <w:rPr>
      <w:rFonts w:ascii="GDNFMN+MyriadMMSemiBold" w:hAnsi="GDNFMN+MyriadMMSemiBold" w:cstheme="minorBidi"/>
      <w:color w:val="auto"/>
    </w:rPr>
  </w:style>
  <w:style w:type="paragraph" w:customStyle="1" w:styleId="CM80">
    <w:name w:val="CM80"/>
    <w:basedOn w:val="Default"/>
    <w:next w:val="Default"/>
    <w:uiPriority w:val="99"/>
    <w:rsid w:val="00F250BD"/>
    <w:rPr>
      <w:rFonts w:ascii="GDNFMO+MyriadMMLight" w:hAnsi="GDNFMO+MyriadMMLight" w:cstheme="minorBidi"/>
      <w:color w:val="auto"/>
    </w:rPr>
  </w:style>
  <w:style w:type="paragraph" w:customStyle="1" w:styleId="CM77">
    <w:name w:val="CM77"/>
    <w:basedOn w:val="Default"/>
    <w:next w:val="Default"/>
    <w:uiPriority w:val="99"/>
    <w:rsid w:val="00F250BD"/>
    <w:rPr>
      <w:rFonts w:ascii="GDNFMO+MyriadMMLight" w:hAnsi="GDNFMO+MyriadMMLight" w:cstheme="minorBidi"/>
      <w:color w:val="auto"/>
    </w:rPr>
  </w:style>
  <w:style w:type="paragraph" w:styleId="BodyText">
    <w:name w:val="Body Text"/>
    <w:basedOn w:val="Normal"/>
    <w:link w:val="BodyTextChar"/>
    <w:uiPriority w:val="1"/>
    <w:qFormat/>
    <w:rsid w:val="00053418"/>
    <w:pPr>
      <w:widowControl w:val="0"/>
      <w:spacing w:after="0" w:line="240" w:lineRule="auto"/>
      <w:ind w:left="114" w:hanging="360"/>
    </w:pPr>
    <w:rPr>
      <w:rFonts w:ascii="Arial" w:eastAsia="Arial" w:hAnsi="Arial"/>
      <w:sz w:val="40"/>
      <w:szCs w:val="40"/>
      <w:lang w:val="en-US"/>
    </w:rPr>
  </w:style>
  <w:style w:type="character" w:customStyle="1" w:styleId="BodyTextChar">
    <w:name w:val="Body Text Char"/>
    <w:basedOn w:val="DefaultParagraphFont"/>
    <w:link w:val="BodyText"/>
    <w:uiPriority w:val="1"/>
    <w:rsid w:val="00053418"/>
    <w:rPr>
      <w:rFonts w:ascii="Arial" w:eastAsia="Arial" w:hAnsi="Arial"/>
      <w:sz w:val="40"/>
      <w:szCs w:val="40"/>
      <w:lang w:val="en-US"/>
    </w:rPr>
  </w:style>
  <w:style w:type="character" w:styleId="CommentReference">
    <w:name w:val="annotation reference"/>
    <w:basedOn w:val="DefaultParagraphFont"/>
    <w:uiPriority w:val="99"/>
    <w:semiHidden/>
    <w:unhideWhenUsed/>
    <w:rsid w:val="00A80FF2"/>
    <w:rPr>
      <w:sz w:val="16"/>
      <w:szCs w:val="16"/>
    </w:rPr>
  </w:style>
  <w:style w:type="paragraph" w:styleId="CommentText">
    <w:name w:val="annotation text"/>
    <w:basedOn w:val="Normal"/>
    <w:link w:val="CommentTextChar"/>
    <w:uiPriority w:val="99"/>
    <w:semiHidden/>
    <w:unhideWhenUsed/>
    <w:rsid w:val="00A80FF2"/>
    <w:pPr>
      <w:spacing w:line="240" w:lineRule="auto"/>
    </w:pPr>
    <w:rPr>
      <w:sz w:val="20"/>
      <w:szCs w:val="20"/>
    </w:rPr>
  </w:style>
  <w:style w:type="character" w:customStyle="1" w:styleId="CommentTextChar">
    <w:name w:val="Comment Text Char"/>
    <w:basedOn w:val="DefaultParagraphFont"/>
    <w:link w:val="CommentText"/>
    <w:uiPriority w:val="99"/>
    <w:semiHidden/>
    <w:rsid w:val="00A80FF2"/>
    <w:rPr>
      <w:sz w:val="20"/>
      <w:szCs w:val="20"/>
    </w:rPr>
  </w:style>
  <w:style w:type="paragraph" w:styleId="CommentSubject">
    <w:name w:val="annotation subject"/>
    <w:basedOn w:val="CommentText"/>
    <w:next w:val="CommentText"/>
    <w:link w:val="CommentSubjectChar"/>
    <w:uiPriority w:val="99"/>
    <w:semiHidden/>
    <w:unhideWhenUsed/>
    <w:rsid w:val="00A80FF2"/>
    <w:rPr>
      <w:b/>
      <w:bCs/>
    </w:rPr>
  </w:style>
  <w:style w:type="character" w:customStyle="1" w:styleId="CommentSubjectChar">
    <w:name w:val="Comment Subject Char"/>
    <w:basedOn w:val="CommentTextChar"/>
    <w:link w:val="CommentSubject"/>
    <w:uiPriority w:val="99"/>
    <w:semiHidden/>
    <w:rsid w:val="00A80FF2"/>
    <w:rPr>
      <w:b/>
      <w:bCs/>
      <w:sz w:val="20"/>
      <w:szCs w:val="20"/>
    </w:rPr>
  </w:style>
  <w:style w:type="paragraph" w:styleId="BalloonText">
    <w:name w:val="Balloon Text"/>
    <w:basedOn w:val="Normal"/>
    <w:link w:val="BalloonTextChar"/>
    <w:uiPriority w:val="99"/>
    <w:semiHidden/>
    <w:unhideWhenUsed/>
    <w:rsid w:val="00A80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F2"/>
    <w:rPr>
      <w:rFonts w:ascii="Segoe UI" w:hAnsi="Segoe UI" w:cs="Segoe UI"/>
      <w:sz w:val="18"/>
      <w:szCs w:val="18"/>
    </w:rPr>
  </w:style>
  <w:style w:type="paragraph" w:customStyle="1" w:styleId="Pa12">
    <w:name w:val="Pa12"/>
    <w:basedOn w:val="Default"/>
    <w:next w:val="Default"/>
    <w:uiPriority w:val="99"/>
    <w:rsid w:val="00146EE4"/>
    <w:pPr>
      <w:spacing w:line="221" w:lineRule="atLeast"/>
    </w:pPr>
    <w:rPr>
      <w:rFonts w:ascii="Lato Light" w:hAnsi="Lato Light" w:cstheme="minorBidi"/>
      <w:color w:val="auto"/>
    </w:rPr>
  </w:style>
  <w:style w:type="paragraph" w:styleId="Header">
    <w:name w:val="header"/>
    <w:basedOn w:val="Normal"/>
    <w:link w:val="HeaderChar"/>
    <w:uiPriority w:val="99"/>
    <w:unhideWhenUsed/>
    <w:rsid w:val="00546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9B3"/>
  </w:style>
  <w:style w:type="paragraph" w:styleId="Footer">
    <w:name w:val="footer"/>
    <w:basedOn w:val="Normal"/>
    <w:link w:val="FooterChar"/>
    <w:uiPriority w:val="99"/>
    <w:unhideWhenUsed/>
    <w:rsid w:val="00546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B3"/>
  </w:style>
  <w:style w:type="table" w:styleId="TableGrid">
    <w:name w:val="Table Grid"/>
    <w:basedOn w:val="TableNormal"/>
    <w:uiPriority w:val="39"/>
    <w:rsid w:val="002D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1622">
      <w:bodyDiv w:val="1"/>
      <w:marLeft w:val="0"/>
      <w:marRight w:val="0"/>
      <w:marTop w:val="0"/>
      <w:marBottom w:val="0"/>
      <w:divBdr>
        <w:top w:val="none" w:sz="0" w:space="0" w:color="auto"/>
        <w:left w:val="none" w:sz="0" w:space="0" w:color="auto"/>
        <w:bottom w:val="none" w:sz="0" w:space="0" w:color="auto"/>
        <w:right w:val="none" w:sz="0" w:space="0" w:color="auto"/>
      </w:divBdr>
      <w:divsChild>
        <w:div w:id="392002332">
          <w:marLeft w:val="0"/>
          <w:marRight w:val="0"/>
          <w:marTop w:val="0"/>
          <w:marBottom w:val="0"/>
          <w:divBdr>
            <w:top w:val="none" w:sz="0" w:space="0" w:color="auto"/>
            <w:left w:val="none" w:sz="0" w:space="0" w:color="auto"/>
            <w:bottom w:val="none" w:sz="0" w:space="0" w:color="auto"/>
            <w:right w:val="none" w:sz="0" w:space="0" w:color="auto"/>
          </w:divBdr>
          <w:divsChild>
            <w:div w:id="1756508407">
              <w:marLeft w:val="0"/>
              <w:marRight w:val="0"/>
              <w:marTop w:val="0"/>
              <w:marBottom w:val="0"/>
              <w:divBdr>
                <w:top w:val="none" w:sz="0" w:space="0" w:color="auto"/>
                <w:left w:val="none" w:sz="0" w:space="0" w:color="auto"/>
                <w:bottom w:val="none" w:sz="0" w:space="0" w:color="auto"/>
                <w:right w:val="none" w:sz="0" w:space="0" w:color="auto"/>
              </w:divBdr>
              <w:divsChild>
                <w:div w:id="246154266">
                  <w:marLeft w:val="0"/>
                  <w:marRight w:val="0"/>
                  <w:marTop w:val="0"/>
                  <w:marBottom w:val="0"/>
                  <w:divBdr>
                    <w:top w:val="none" w:sz="0" w:space="0" w:color="auto"/>
                    <w:left w:val="none" w:sz="0" w:space="0" w:color="auto"/>
                    <w:bottom w:val="none" w:sz="0" w:space="0" w:color="auto"/>
                    <w:right w:val="none" w:sz="0" w:space="0" w:color="auto"/>
                  </w:divBdr>
                  <w:divsChild>
                    <w:div w:id="1145970667">
                      <w:marLeft w:val="0"/>
                      <w:marRight w:val="0"/>
                      <w:marTop w:val="0"/>
                      <w:marBottom w:val="0"/>
                      <w:divBdr>
                        <w:top w:val="none" w:sz="0" w:space="0" w:color="auto"/>
                        <w:left w:val="none" w:sz="0" w:space="0" w:color="auto"/>
                        <w:bottom w:val="none" w:sz="0" w:space="0" w:color="auto"/>
                        <w:right w:val="none" w:sz="0" w:space="0" w:color="auto"/>
                      </w:divBdr>
                      <w:divsChild>
                        <w:div w:id="396631701">
                          <w:marLeft w:val="0"/>
                          <w:marRight w:val="0"/>
                          <w:marTop w:val="0"/>
                          <w:marBottom w:val="0"/>
                          <w:divBdr>
                            <w:top w:val="none" w:sz="0" w:space="0" w:color="auto"/>
                            <w:left w:val="none" w:sz="0" w:space="0" w:color="auto"/>
                            <w:bottom w:val="none" w:sz="0" w:space="0" w:color="auto"/>
                            <w:right w:val="none" w:sz="0" w:space="0" w:color="auto"/>
                          </w:divBdr>
                          <w:divsChild>
                            <w:div w:id="1895432860">
                              <w:marLeft w:val="0"/>
                              <w:marRight w:val="0"/>
                              <w:marTop w:val="0"/>
                              <w:marBottom w:val="0"/>
                              <w:divBdr>
                                <w:top w:val="none" w:sz="0" w:space="0" w:color="auto"/>
                                <w:left w:val="none" w:sz="0" w:space="0" w:color="auto"/>
                                <w:bottom w:val="none" w:sz="0" w:space="0" w:color="auto"/>
                                <w:right w:val="none" w:sz="0" w:space="0" w:color="auto"/>
                              </w:divBdr>
                              <w:divsChild>
                                <w:div w:id="1187134948">
                                  <w:marLeft w:val="0"/>
                                  <w:marRight w:val="0"/>
                                  <w:marTop w:val="0"/>
                                  <w:marBottom w:val="0"/>
                                  <w:divBdr>
                                    <w:top w:val="none" w:sz="0" w:space="0" w:color="auto"/>
                                    <w:left w:val="none" w:sz="0" w:space="0" w:color="auto"/>
                                    <w:bottom w:val="none" w:sz="0" w:space="0" w:color="auto"/>
                                    <w:right w:val="none" w:sz="0" w:space="0" w:color="auto"/>
                                  </w:divBdr>
                                  <w:divsChild>
                                    <w:div w:id="968362437">
                                      <w:marLeft w:val="0"/>
                                      <w:marRight w:val="0"/>
                                      <w:marTop w:val="0"/>
                                      <w:marBottom w:val="0"/>
                                      <w:divBdr>
                                        <w:top w:val="none" w:sz="0" w:space="0" w:color="auto"/>
                                        <w:left w:val="none" w:sz="0" w:space="0" w:color="auto"/>
                                        <w:bottom w:val="none" w:sz="0" w:space="0" w:color="auto"/>
                                        <w:right w:val="none" w:sz="0" w:space="0" w:color="auto"/>
                                      </w:divBdr>
                                      <w:divsChild>
                                        <w:div w:id="1672416805">
                                          <w:marLeft w:val="0"/>
                                          <w:marRight w:val="0"/>
                                          <w:marTop w:val="0"/>
                                          <w:marBottom w:val="0"/>
                                          <w:divBdr>
                                            <w:top w:val="none" w:sz="0" w:space="0" w:color="auto"/>
                                            <w:left w:val="none" w:sz="0" w:space="0" w:color="auto"/>
                                            <w:bottom w:val="none" w:sz="0" w:space="0" w:color="auto"/>
                                            <w:right w:val="none" w:sz="0" w:space="0" w:color="auto"/>
                                          </w:divBdr>
                                          <w:divsChild>
                                            <w:div w:id="1597249750">
                                              <w:marLeft w:val="0"/>
                                              <w:marRight w:val="0"/>
                                              <w:marTop w:val="0"/>
                                              <w:marBottom w:val="0"/>
                                              <w:divBdr>
                                                <w:top w:val="none" w:sz="0" w:space="0" w:color="auto"/>
                                                <w:left w:val="none" w:sz="0" w:space="0" w:color="auto"/>
                                                <w:bottom w:val="none" w:sz="0" w:space="0" w:color="auto"/>
                                                <w:right w:val="none" w:sz="0" w:space="0" w:color="auto"/>
                                              </w:divBdr>
                                              <w:divsChild>
                                                <w:div w:id="1132744682">
                                                  <w:marLeft w:val="0"/>
                                                  <w:marRight w:val="0"/>
                                                  <w:marTop w:val="0"/>
                                                  <w:marBottom w:val="0"/>
                                                  <w:divBdr>
                                                    <w:top w:val="none" w:sz="0" w:space="0" w:color="auto"/>
                                                    <w:left w:val="none" w:sz="0" w:space="0" w:color="auto"/>
                                                    <w:bottom w:val="none" w:sz="0" w:space="0" w:color="auto"/>
                                                    <w:right w:val="none" w:sz="0" w:space="0" w:color="auto"/>
                                                  </w:divBdr>
                                                  <w:divsChild>
                                                    <w:div w:id="1390809144">
                                                      <w:marLeft w:val="120"/>
                                                      <w:marRight w:val="120"/>
                                                      <w:marTop w:val="0"/>
                                                      <w:marBottom w:val="0"/>
                                                      <w:divBdr>
                                                        <w:top w:val="none" w:sz="0" w:space="0" w:color="auto"/>
                                                        <w:left w:val="none" w:sz="0" w:space="0" w:color="auto"/>
                                                        <w:bottom w:val="none" w:sz="0" w:space="0" w:color="auto"/>
                                                        <w:right w:val="none" w:sz="0" w:space="0" w:color="auto"/>
                                                      </w:divBdr>
                                                      <w:divsChild>
                                                        <w:div w:id="354770065">
                                                          <w:marLeft w:val="0"/>
                                                          <w:marRight w:val="0"/>
                                                          <w:marTop w:val="0"/>
                                                          <w:marBottom w:val="0"/>
                                                          <w:divBdr>
                                                            <w:top w:val="none" w:sz="0" w:space="0" w:color="auto"/>
                                                            <w:left w:val="none" w:sz="0" w:space="0" w:color="auto"/>
                                                            <w:bottom w:val="none" w:sz="0" w:space="0" w:color="auto"/>
                                                            <w:right w:val="none" w:sz="0" w:space="0" w:color="auto"/>
                                                          </w:divBdr>
                                                          <w:divsChild>
                                                            <w:div w:id="421613090">
                                                              <w:marLeft w:val="0"/>
                                                              <w:marRight w:val="0"/>
                                                              <w:marTop w:val="0"/>
                                                              <w:marBottom w:val="0"/>
                                                              <w:divBdr>
                                                                <w:top w:val="none" w:sz="0" w:space="0" w:color="auto"/>
                                                                <w:left w:val="none" w:sz="0" w:space="0" w:color="auto"/>
                                                                <w:bottom w:val="none" w:sz="0" w:space="0" w:color="auto"/>
                                                                <w:right w:val="none" w:sz="0" w:space="0" w:color="auto"/>
                                                              </w:divBdr>
                                                              <w:divsChild>
                                                                <w:div w:id="262568085">
                                                                  <w:marLeft w:val="0"/>
                                                                  <w:marRight w:val="0"/>
                                                                  <w:marTop w:val="0"/>
                                                                  <w:marBottom w:val="0"/>
                                                                  <w:divBdr>
                                                                    <w:top w:val="none" w:sz="0" w:space="0" w:color="auto"/>
                                                                    <w:left w:val="none" w:sz="0" w:space="0" w:color="auto"/>
                                                                    <w:bottom w:val="none" w:sz="0" w:space="0" w:color="auto"/>
                                                                    <w:right w:val="none" w:sz="0" w:space="0" w:color="auto"/>
                                                                  </w:divBdr>
                                                                  <w:divsChild>
                                                                    <w:div w:id="1518614195">
                                                                      <w:marLeft w:val="0"/>
                                                                      <w:marRight w:val="0"/>
                                                                      <w:marTop w:val="0"/>
                                                                      <w:marBottom w:val="0"/>
                                                                      <w:divBdr>
                                                                        <w:top w:val="none" w:sz="0" w:space="0" w:color="auto"/>
                                                                        <w:left w:val="none" w:sz="0" w:space="0" w:color="auto"/>
                                                                        <w:bottom w:val="none" w:sz="0" w:space="0" w:color="auto"/>
                                                                        <w:right w:val="none" w:sz="0" w:space="0" w:color="auto"/>
                                                                      </w:divBdr>
                                                                      <w:divsChild>
                                                                        <w:div w:id="1706128725">
                                                                          <w:marLeft w:val="0"/>
                                                                          <w:marRight w:val="0"/>
                                                                          <w:marTop w:val="0"/>
                                                                          <w:marBottom w:val="0"/>
                                                                          <w:divBdr>
                                                                            <w:top w:val="none" w:sz="0" w:space="0" w:color="auto"/>
                                                                            <w:left w:val="none" w:sz="0" w:space="0" w:color="auto"/>
                                                                            <w:bottom w:val="none" w:sz="0" w:space="0" w:color="auto"/>
                                                                            <w:right w:val="none" w:sz="0" w:space="0" w:color="auto"/>
                                                                          </w:divBdr>
                                                                          <w:divsChild>
                                                                            <w:div w:id="934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34160">
      <w:bodyDiv w:val="1"/>
      <w:marLeft w:val="0"/>
      <w:marRight w:val="0"/>
      <w:marTop w:val="0"/>
      <w:marBottom w:val="0"/>
      <w:divBdr>
        <w:top w:val="none" w:sz="0" w:space="0" w:color="auto"/>
        <w:left w:val="none" w:sz="0" w:space="0" w:color="auto"/>
        <w:bottom w:val="none" w:sz="0" w:space="0" w:color="auto"/>
        <w:right w:val="none" w:sz="0" w:space="0" w:color="auto"/>
      </w:divBdr>
      <w:divsChild>
        <w:div w:id="237641810">
          <w:marLeft w:val="0"/>
          <w:marRight w:val="0"/>
          <w:marTop w:val="0"/>
          <w:marBottom w:val="0"/>
          <w:divBdr>
            <w:top w:val="none" w:sz="0" w:space="0" w:color="auto"/>
            <w:left w:val="none" w:sz="0" w:space="0" w:color="auto"/>
            <w:bottom w:val="none" w:sz="0" w:space="0" w:color="auto"/>
            <w:right w:val="none" w:sz="0" w:space="0" w:color="auto"/>
          </w:divBdr>
          <w:divsChild>
            <w:div w:id="1666786437">
              <w:marLeft w:val="0"/>
              <w:marRight w:val="0"/>
              <w:marTop w:val="0"/>
              <w:marBottom w:val="0"/>
              <w:divBdr>
                <w:top w:val="none" w:sz="0" w:space="0" w:color="auto"/>
                <w:left w:val="none" w:sz="0" w:space="0" w:color="auto"/>
                <w:bottom w:val="none" w:sz="0" w:space="0" w:color="auto"/>
                <w:right w:val="none" w:sz="0" w:space="0" w:color="auto"/>
              </w:divBdr>
              <w:divsChild>
                <w:div w:id="220136140">
                  <w:marLeft w:val="0"/>
                  <w:marRight w:val="0"/>
                  <w:marTop w:val="0"/>
                  <w:marBottom w:val="0"/>
                  <w:divBdr>
                    <w:top w:val="none" w:sz="0" w:space="0" w:color="auto"/>
                    <w:left w:val="none" w:sz="0" w:space="0" w:color="auto"/>
                    <w:bottom w:val="none" w:sz="0" w:space="0" w:color="auto"/>
                    <w:right w:val="none" w:sz="0" w:space="0" w:color="auto"/>
                  </w:divBdr>
                  <w:divsChild>
                    <w:div w:id="1796830013">
                      <w:marLeft w:val="0"/>
                      <w:marRight w:val="0"/>
                      <w:marTop w:val="0"/>
                      <w:marBottom w:val="0"/>
                      <w:divBdr>
                        <w:top w:val="none" w:sz="0" w:space="0" w:color="auto"/>
                        <w:left w:val="none" w:sz="0" w:space="0" w:color="auto"/>
                        <w:bottom w:val="none" w:sz="0" w:space="0" w:color="auto"/>
                        <w:right w:val="none" w:sz="0" w:space="0" w:color="auto"/>
                      </w:divBdr>
                      <w:divsChild>
                        <w:div w:id="1086078179">
                          <w:marLeft w:val="0"/>
                          <w:marRight w:val="0"/>
                          <w:marTop w:val="0"/>
                          <w:marBottom w:val="0"/>
                          <w:divBdr>
                            <w:top w:val="none" w:sz="0" w:space="0" w:color="auto"/>
                            <w:left w:val="none" w:sz="0" w:space="0" w:color="auto"/>
                            <w:bottom w:val="none" w:sz="0" w:space="0" w:color="auto"/>
                            <w:right w:val="none" w:sz="0" w:space="0" w:color="auto"/>
                          </w:divBdr>
                          <w:divsChild>
                            <w:div w:id="1822378921">
                              <w:marLeft w:val="0"/>
                              <w:marRight w:val="0"/>
                              <w:marTop w:val="0"/>
                              <w:marBottom w:val="0"/>
                              <w:divBdr>
                                <w:top w:val="none" w:sz="0" w:space="0" w:color="auto"/>
                                <w:left w:val="none" w:sz="0" w:space="0" w:color="auto"/>
                                <w:bottom w:val="none" w:sz="0" w:space="0" w:color="auto"/>
                                <w:right w:val="none" w:sz="0" w:space="0" w:color="auto"/>
                              </w:divBdr>
                              <w:divsChild>
                                <w:div w:id="652148962">
                                  <w:marLeft w:val="0"/>
                                  <w:marRight w:val="0"/>
                                  <w:marTop w:val="0"/>
                                  <w:marBottom w:val="0"/>
                                  <w:divBdr>
                                    <w:top w:val="none" w:sz="0" w:space="0" w:color="auto"/>
                                    <w:left w:val="none" w:sz="0" w:space="0" w:color="auto"/>
                                    <w:bottom w:val="none" w:sz="0" w:space="0" w:color="auto"/>
                                    <w:right w:val="none" w:sz="0" w:space="0" w:color="auto"/>
                                  </w:divBdr>
                                  <w:divsChild>
                                    <w:div w:id="1163085106">
                                      <w:marLeft w:val="0"/>
                                      <w:marRight w:val="0"/>
                                      <w:marTop w:val="0"/>
                                      <w:marBottom w:val="0"/>
                                      <w:divBdr>
                                        <w:top w:val="none" w:sz="0" w:space="0" w:color="auto"/>
                                        <w:left w:val="none" w:sz="0" w:space="0" w:color="auto"/>
                                        <w:bottom w:val="none" w:sz="0" w:space="0" w:color="auto"/>
                                        <w:right w:val="none" w:sz="0" w:space="0" w:color="auto"/>
                                      </w:divBdr>
                                      <w:divsChild>
                                        <w:div w:id="920722115">
                                          <w:marLeft w:val="0"/>
                                          <w:marRight w:val="0"/>
                                          <w:marTop w:val="0"/>
                                          <w:marBottom w:val="0"/>
                                          <w:divBdr>
                                            <w:top w:val="none" w:sz="0" w:space="0" w:color="auto"/>
                                            <w:left w:val="none" w:sz="0" w:space="0" w:color="auto"/>
                                            <w:bottom w:val="none" w:sz="0" w:space="0" w:color="auto"/>
                                            <w:right w:val="none" w:sz="0" w:space="0" w:color="auto"/>
                                          </w:divBdr>
                                          <w:divsChild>
                                            <w:div w:id="1392342629">
                                              <w:marLeft w:val="0"/>
                                              <w:marRight w:val="0"/>
                                              <w:marTop w:val="0"/>
                                              <w:marBottom w:val="0"/>
                                              <w:divBdr>
                                                <w:top w:val="none" w:sz="0" w:space="0" w:color="auto"/>
                                                <w:left w:val="none" w:sz="0" w:space="0" w:color="auto"/>
                                                <w:bottom w:val="none" w:sz="0" w:space="0" w:color="auto"/>
                                                <w:right w:val="none" w:sz="0" w:space="0" w:color="auto"/>
                                              </w:divBdr>
                                              <w:divsChild>
                                                <w:div w:id="2100177338">
                                                  <w:marLeft w:val="0"/>
                                                  <w:marRight w:val="0"/>
                                                  <w:marTop w:val="0"/>
                                                  <w:marBottom w:val="0"/>
                                                  <w:divBdr>
                                                    <w:top w:val="none" w:sz="0" w:space="0" w:color="auto"/>
                                                    <w:left w:val="none" w:sz="0" w:space="0" w:color="auto"/>
                                                    <w:bottom w:val="none" w:sz="0" w:space="0" w:color="auto"/>
                                                    <w:right w:val="none" w:sz="0" w:space="0" w:color="auto"/>
                                                  </w:divBdr>
                                                  <w:divsChild>
                                                    <w:div w:id="1421684432">
                                                      <w:marLeft w:val="120"/>
                                                      <w:marRight w:val="120"/>
                                                      <w:marTop w:val="0"/>
                                                      <w:marBottom w:val="0"/>
                                                      <w:divBdr>
                                                        <w:top w:val="none" w:sz="0" w:space="0" w:color="auto"/>
                                                        <w:left w:val="none" w:sz="0" w:space="0" w:color="auto"/>
                                                        <w:bottom w:val="none" w:sz="0" w:space="0" w:color="auto"/>
                                                        <w:right w:val="none" w:sz="0" w:space="0" w:color="auto"/>
                                                      </w:divBdr>
                                                      <w:divsChild>
                                                        <w:div w:id="1995988741">
                                                          <w:marLeft w:val="0"/>
                                                          <w:marRight w:val="0"/>
                                                          <w:marTop w:val="0"/>
                                                          <w:marBottom w:val="0"/>
                                                          <w:divBdr>
                                                            <w:top w:val="none" w:sz="0" w:space="0" w:color="auto"/>
                                                            <w:left w:val="none" w:sz="0" w:space="0" w:color="auto"/>
                                                            <w:bottom w:val="none" w:sz="0" w:space="0" w:color="auto"/>
                                                            <w:right w:val="none" w:sz="0" w:space="0" w:color="auto"/>
                                                          </w:divBdr>
                                                          <w:divsChild>
                                                            <w:div w:id="1889946969">
                                                              <w:marLeft w:val="0"/>
                                                              <w:marRight w:val="0"/>
                                                              <w:marTop w:val="0"/>
                                                              <w:marBottom w:val="0"/>
                                                              <w:divBdr>
                                                                <w:top w:val="none" w:sz="0" w:space="0" w:color="auto"/>
                                                                <w:left w:val="none" w:sz="0" w:space="0" w:color="auto"/>
                                                                <w:bottom w:val="none" w:sz="0" w:space="0" w:color="auto"/>
                                                                <w:right w:val="none" w:sz="0" w:space="0" w:color="auto"/>
                                                              </w:divBdr>
                                                              <w:divsChild>
                                                                <w:div w:id="219366578">
                                                                  <w:marLeft w:val="0"/>
                                                                  <w:marRight w:val="0"/>
                                                                  <w:marTop w:val="0"/>
                                                                  <w:marBottom w:val="0"/>
                                                                  <w:divBdr>
                                                                    <w:top w:val="none" w:sz="0" w:space="0" w:color="auto"/>
                                                                    <w:left w:val="none" w:sz="0" w:space="0" w:color="auto"/>
                                                                    <w:bottom w:val="none" w:sz="0" w:space="0" w:color="auto"/>
                                                                    <w:right w:val="none" w:sz="0" w:space="0" w:color="auto"/>
                                                                  </w:divBdr>
                                                                  <w:divsChild>
                                                                    <w:div w:id="1765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628683">
      <w:bodyDiv w:val="1"/>
      <w:marLeft w:val="0"/>
      <w:marRight w:val="0"/>
      <w:marTop w:val="0"/>
      <w:marBottom w:val="0"/>
      <w:divBdr>
        <w:top w:val="none" w:sz="0" w:space="0" w:color="auto"/>
        <w:left w:val="none" w:sz="0" w:space="0" w:color="auto"/>
        <w:bottom w:val="none" w:sz="0" w:space="0" w:color="auto"/>
        <w:right w:val="none" w:sz="0" w:space="0" w:color="auto"/>
      </w:divBdr>
    </w:div>
    <w:div w:id="159585552">
      <w:bodyDiv w:val="1"/>
      <w:marLeft w:val="0"/>
      <w:marRight w:val="0"/>
      <w:marTop w:val="0"/>
      <w:marBottom w:val="0"/>
      <w:divBdr>
        <w:top w:val="none" w:sz="0" w:space="0" w:color="auto"/>
        <w:left w:val="none" w:sz="0" w:space="0" w:color="auto"/>
        <w:bottom w:val="none" w:sz="0" w:space="0" w:color="auto"/>
        <w:right w:val="none" w:sz="0" w:space="0" w:color="auto"/>
      </w:divBdr>
      <w:divsChild>
        <w:div w:id="876357702">
          <w:marLeft w:val="0"/>
          <w:marRight w:val="0"/>
          <w:marTop w:val="0"/>
          <w:marBottom w:val="0"/>
          <w:divBdr>
            <w:top w:val="none" w:sz="0" w:space="0" w:color="auto"/>
            <w:left w:val="none" w:sz="0" w:space="0" w:color="auto"/>
            <w:bottom w:val="none" w:sz="0" w:space="0" w:color="auto"/>
            <w:right w:val="none" w:sz="0" w:space="0" w:color="auto"/>
          </w:divBdr>
          <w:divsChild>
            <w:div w:id="350492915">
              <w:marLeft w:val="0"/>
              <w:marRight w:val="0"/>
              <w:marTop w:val="0"/>
              <w:marBottom w:val="0"/>
              <w:divBdr>
                <w:top w:val="none" w:sz="0" w:space="0" w:color="auto"/>
                <w:left w:val="none" w:sz="0" w:space="0" w:color="auto"/>
                <w:bottom w:val="none" w:sz="0" w:space="0" w:color="auto"/>
                <w:right w:val="none" w:sz="0" w:space="0" w:color="auto"/>
              </w:divBdr>
              <w:divsChild>
                <w:div w:id="988510921">
                  <w:marLeft w:val="0"/>
                  <w:marRight w:val="0"/>
                  <w:marTop w:val="0"/>
                  <w:marBottom w:val="0"/>
                  <w:divBdr>
                    <w:top w:val="none" w:sz="0" w:space="0" w:color="auto"/>
                    <w:left w:val="none" w:sz="0" w:space="0" w:color="auto"/>
                    <w:bottom w:val="none" w:sz="0" w:space="0" w:color="auto"/>
                    <w:right w:val="none" w:sz="0" w:space="0" w:color="auto"/>
                  </w:divBdr>
                  <w:divsChild>
                    <w:div w:id="1559896164">
                      <w:marLeft w:val="0"/>
                      <w:marRight w:val="0"/>
                      <w:marTop w:val="0"/>
                      <w:marBottom w:val="0"/>
                      <w:divBdr>
                        <w:top w:val="none" w:sz="0" w:space="0" w:color="auto"/>
                        <w:left w:val="none" w:sz="0" w:space="0" w:color="auto"/>
                        <w:bottom w:val="none" w:sz="0" w:space="0" w:color="auto"/>
                        <w:right w:val="none" w:sz="0" w:space="0" w:color="auto"/>
                      </w:divBdr>
                      <w:divsChild>
                        <w:div w:id="1702705242">
                          <w:marLeft w:val="0"/>
                          <w:marRight w:val="0"/>
                          <w:marTop w:val="0"/>
                          <w:marBottom w:val="0"/>
                          <w:divBdr>
                            <w:top w:val="none" w:sz="0" w:space="0" w:color="auto"/>
                            <w:left w:val="none" w:sz="0" w:space="0" w:color="auto"/>
                            <w:bottom w:val="none" w:sz="0" w:space="0" w:color="auto"/>
                            <w:right w:val="none" w:sz="0" w:space="0" w:color="auto"/>
                          </w:divBdr>
                          <w:divsChild>
                            <w:div w:id="923417457">
                              <w:marLeft w:val="0"/>
                              <w:marRight w:val="0"/>
                              <w:marTop w:val="0"/>
                              <w:marBottom w:val="0"/>
                              <w:divBdr>
                                <w:top w:val="none" w:sz="0" w:space="0" w:color="auto"/>
                                <w:left w:val="none" w:sz="0" w:space="0" w:color="auto"/>
                                <w:bottom w:val="none" w:sz="0" w:space="0" w:color="auto"/>
                                <w:right w:val="none" w:sz="0" w:space="0" w:color="auto"/>
                              </w:divBdr>
                              <w:divsChild>
                                <w:div w:id="5041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4066">
      <w:bodyDiv w:val="1"/>
      <w:marLeft w:val="0"/>
      <w:marRight w:val="0"/>
      <w:marTop w:val="0"/>
      <w:marBottom w:val="0"/>
      <w:divBdr>
        <w:top w:val="none" w:sz="0" w:space="0" w:color="auto"/>
        <w:left w:val="none" w:sz="0" w:space="0" w:color="auto"/>
        <w:bottom w:val="none" w:sz="0" w:space="0" w:color="auto"/>
        <w:right w:val="none" w:sz="0" w:space="0" w:color="auto"/>
      </w:divBdr>
      <w:divsChild>
        <w:div w:id="1012490731">
          <w:marLeft w:val="0"/>
          <w:marRight w:val="0"/>
          <w:marTop w:val="0"/>
          <w:marBottom w:val="0"/>
          <w:divBdr>
            <w:top w:val="none" w:sz="0" w:space="0" w:color="auto"/>
            <w:left w:val="none" w:sz="0" w:space="0" w:color="auto"/>
            <w:bottom w:val="none" w:sz="0" w:space="0" w:color="auto"/>
            <w:right w:val="none" w:sz="0" w:space="0" w:color="auto"/>
          </w:divBdr>
          <w:divsChild>
            <w:div w:id="1682393321">
              <w:marLeft w:val="0"/>
              <w:marRight w:val="0"/>
              <w:marTop w:val="0"/>
              <w:marBottom w:val="0"/>
              <w:divBdr>
                <w:top w:val="none" w:sz="0" w:space="0" w:color="auto"/>
                <w:left w:val="none" w:sz="0" w:space="0" w:color="auto"/>
                <w:bottom w:val="none" w:sz="0" w:space="0" w:color="auto"/>
                <w:right w:val="none" w:sz="0" w:space="0" w:color="auto"/>
              </w:divBdr>
              <w:divsChild>
                <w:div w:id="1733851827">
                  <w:marLeft w:val="0"/>
                  <w:marRight w:val="0"/>
                  <w:marTop w:val="0"/>
                  <w:marBottom w:val="0"/>
                  <w:divBdr>
                    <w:top w:val="none" w:sz="0" w:space="0" w:color="auto"/>
                    <w:left w:val="none" w:sz="0" w:space="0" w:color="auto"/>
                    <w:bottom w:val="none" w:sz="0" w:space="0" w:color="auto"/>
                    <w:right w:val="none" w:sz="0" w:space="0" w:color="auto"/>
                  </w:divBdr>
                  <w:divsChild>
                    <w:div w:id="81335880">
                      <w:marLeft w:val="0"/>
                      <w:marRight w:val="0"/>
                      <w:marTop w:val="0"/>
                      <w:marBottom w:val="0"/>
                      <w:divBdr>
                        <w:top w:val="none" w:sz="0" w:space="0" w:color="auto"/>
                        <w:left w:val="none" w:sz="0" w:space="0" w:color="auto"/>
                        <w:bottom w:val="none" w:sz="0" w:space="0" w:color="auto"/>
                        <w:right w:val="none" w:sz="0" w:space="0" w:color="auto"/>
                      </w:divBdr>
                      <w:divsChild>
                        <w:div w:id="238948083">
                          <w:marLeft w:val="0"/>
                          <w:marRight w:val="0"/>
                          <w:marTop w:val="0"/>
                          <w:marBottom w:val="0"/>
                          <w:divBdr>
                            <w:top w:val="none" w:sz="0" w:space="0" w:color="auto"/>
                            <w:left w:val="none" w:sz="0" w:space="0" w:color="auto"/>
                            <w:bottom w:val="none" w:sz="0" w:space="0" w:color="auto"/>
                            <w:right w:val="none" w:sz="0" w:space="0" w:color="auto"/>
                          </w:divBdr>
                          <w:divsChild>
                            <w:div w:id="114833139">
                              <w:marLeft w:val="0"/>
                              <w:marRight w:val="0"/>
                              <w:marTop w:val="0"/>
                              <w:marBottom w:val="0"/>
                              <w:divBdr>
                                <w:top w:val="none" w:sz="0" w:space="0" w:color="auto"/>
                                <w:left w:val="none" w:sz="0" w:space="0" w:color="auto"/>
                                <w:bottom w:val="none" w:sz="0" w:space="0" w:color="auto"/>
                                <w:right w:val="none" w:sz="0" w:space="0" w:color="auto"/>
                              </w:divBdr>
                              <w:divsChild>
                                <w:div w:id="2016104107">
                                  <w:marLeft w:val="0"/>
                                  <w:marRight w:val="0"/>
                                  <w:marTop w:val="0"/>
                                  <w:marBottom w:val="0"/>
                                  <w:divBdr>
                                    <w:top w:val="none" w:sz="0" w:space="0" w:color="auto"/>
                                    <w:left w:val="none" w:sz="0" w:space="0" w:color="auto"/>
                                    <w:bottom w:val="none" w:sz="0" w:space="0" w:color="auto"/>
                                    <w:right w:val="none" w:sz="0" w:space="0" w:color="auto"/>
                                  </w:divBdr>
                                  <w:divsChild>
                                    <w:div w:id="553931114">
                                      <w:marLeft w:val="0"/>
                                      <w:marRight w:val="0"/>
                                      <w:marTop w:val="0"/>
                                      <w:marBottom w:val="0"/>
                                      <w:divBdr>
                                        <w:top w:val="none" w:sz="0" w:space="0" w:color="auto"/>
                                        <w:left w:val="none" w:sz="0" w:space="0" w:color="auto"/>
                                        <w:bottom w:val="none" w:sz="0" w:space="0" w:color="auto"/>
                                        <w:right w:val="none" w:sz="0" w:space="0" w:color="auto"/>
                                      </w:divBdr>
                                      <w:divsChild>
                                        <w:div w:id="951017863">
                                          <w:marLeft w:val="0"/>
                                          <w:marRight w:val="0"/>
                                          <w:marTop w:val="0"/>
                                          <w:marBottom w:val="0"/>
                                          <w:divBdr>
                                            <w:top w:val="none" w:sz="0" w:space="0" w:color="auto"/>
                                            <w:left w:val="none" w:sz="0" w:space="0" w:color="auto"/>
                                            <w:bottom w:val="none" w:sz="0" w:space="0" w:color="auto"/>
                                            <w:right w:val="none" w:sz="0" w:space="0" w:color="auto"/>
                                          </w:divBdr>
                                          <w:divsChild>
                                            <w:div w:id="761225491">
                                              <w:marLeft w:val="0"/>
                                              <w:marRight w:val="0"/>
                                              <w:marTop w:val="0"/>
                                              <w:marBottom w:val="0"/>
                                              <w:divBdr>
                                                <w:top w:val="none" w:sz="0" w:space="0" w:color="auto"/>
                                                <w:left w:val="none" w:sz="0" w:space="0" w:color="auto"/>
                                                <w:bottom w:val="none" w:sz="0" w:space="0" w:color="auto"/>
                                                <w:right w:val="none" w:sz="0" w:space="0" w:color="auto"/>
                                              </w:divBdr>
                                              <w:divsChild>
                                                <w:div w:id="1086995868">
                                                  <w:marLeft w:val="0"/>
                                                  <w:marRight w:val="0"/>
                                                  <w:marTop w:val="0"/>
                                                  <w:marBottom w:val="0"/>
                                                  <w:divBdr>
                                                    <w:top w:val="none" w:sz="0" w:space="0" w:color="auto"/>
                                                    <w:left w:val="none" w:sz="0" w:space="0" w:color="auto"/>
                                                    <w:bottom w:val="none" w:sz="0" w:space="0" w:color="auto"/>
                                                    <w:right w:val="none" w:sz="0" w:space="0" w:color="auto"/>
                                                  </w:divBdr>
                                                  <w:divsChild>
                                                    <w:div w:id="1253123143">
                                                      <w:marLeft w:val="120"/>
                                                      <w:marRight w:val="120"/>
                                                      <w:marTop w:val="0"/>
                                                      <w:marBottom w:val="0"/>
                                                      <w:divBdr>
                                                        <w:top w:val="none" w:sz="0" w:space="0" w:color="auto"/>
                                                        <w:left w:val="none" w:sz="0" w:space="0" w:color="auto"/>
                                                        <w:bottom w:val="none" w:sz="0" w:space="0" w:color="auto"/>
                                                        <w:right w:val="none" w:sz="0" w:space="0" w:color="auto"/>
                                                      </w:divBdr>
                                                      <w:divsChild>
                                                        <w:div w:id="1153185334">
                                                          <w:marLeft w:val="0"/>
                                                          <w:marRight w:val="0"/>
                                                          <w:marTop w:val="0"/>
                                                          <w:marBottom w:val="0"/>
                                                          <w:divBdr>
                                                            <w:top w:val="none" w:sz="0" w:space="0" w:color="auto"/>
                                                            <w:left w:val="none" w:sz="0" w:space="0" w:color="auto"/>
                                                            <w:bottom w:val="none" w:sz="0" w:space="0" w:color="auto"/>
                                                            <w:right w:val="none" w:sz="0" w:space="0" w:color="auto"/>
                                                          </w:divBdr>
                                                          <w:divsChild>
                                                            <w:div w:id="1482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8437074">
      <w:bodyDiv w:val="1"/>
      <w:marLeft w:val="0"/>
      <w:marRight w:val="0"/>
      <w:marTop w:val="0"/>
      <w:marBottom w:val="0"/>
      <w:divBdr>
        <w:top w:val="none" w:sz="0" w:space="0" w:color="auto"/>
        <w:left w:val="none" w:sz="0" w:space="0" w:color="auto"/>
        <w:bottom w:val="none" w:sz="0" w:space="0" w:color="auto"/>
        <w:right w:val="none" w:sz="0" w:space="0" w:color="auto"/>
      </w:divBdr>
      <w:divsChild>
        <w:div w:id="248396291">
          <w:marLeft w:val="0"/>
          <w:marRight w:val="0"/>
          <w:marTop w:val="0"/>
          <w:marBottom w:val="0"/>
          <w:divBdr>
            <w:top w:val="none" w:sz="0" w:space="0" w:color="auto"/>
            <w:left w:val="none" w:sz="0" w:space="0" w:color="auto"/>
            <w:bottom w:val="none" w:sz="0" w:space="0" w:color="auto"/>
            <w:right w:val="none" w:sz="0" w:space="0" w:color="auto"/>
          </w:divBdr>
          <w:divsChild>
            <w:div w:id="765730728">
              <w:marLeft w:val="0"/>
              <w:marRight w:val="0"/>
              <w:marTop w:val="0"/>
              <w:marBottom w:val="0"/>
              <w:divBdr>
                <w:top w:val="none" w:sz="0" w:space="0" w:color="auto"/>
                <w:left w:val="none" w:sz="0" w:space="0" w:color="auto"/>
                <w:bottom w:val="none" w:sz="0" w:space="0" w:color="auto"/>
                <w:right w:val="none" w:sz="0" w:space="0" w:color="auto"/>
              </w:divBdr>
              <w:divsChild>
                <w:div w:id="1373506005">
                  <w:marLeft w:val="0"/>
                  <w:marRight w:val="0"/>
                  <w:marTop w:val="0"/>
                  <w:marBottom w:val="0"/>
                  <w:divBdr>
                    <w:top w:val="none" w:sz="0" w:space="0" w:color="auto"/>
                    <w:left w:val="none" w:sz="0" w:space="0" w:color="auto"/>
                    <w:bottom w:val="none" w:sz="0" w:space="0" w:color="auto"/>
                    <w:right w:val="none" w:sz="0" w:space="0" w:color="auto"/>
                  </w:divBdr>
                  <w:divsChild>
                    <w:div w:id="1946188664">
                      <w:marLeft w:val="0"/>
                      <w:marRight w:val="0"/>
                      <w:marTop w:val="0"/>
                      <w:marBottom w:val="0"/>
                      <w:divBdr>
                        <w:top w:val="none" w:sz="0" w:space="0" w:color="auto"/>
                        <w:left w:val="none" w:sz="0" w:space="0" w:color="auto"/>
                        <w:bottom w:val="none" w:sz="0" w:space="0" w:color="auto"/>
                        <w:right w:val="none" w:sz="0" w:space="0" w:color="auto"/>
                      </w:divBdr>
                      <w:divsChild>
                        <w:div w:id="14083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521767">
      <w:bodyDiv w:val="1"/>
      <w:marLeft w:val="0"/>
      <w:marRight w:val="0"/>
      <w:marTop w:val="0"/>
      <w:marBottom w:val="0"/>
      <w:divBdr>
        <w:top w:val="none" w:sz="0" w:space="0" w:color="auto"/>
        <w:left w:val="none" w:sz="0" w:space="0" w:color="auto"/>
        <w:bottom w:val="none" w:sz="0" w:space="0" w:color="auto"/>
        <w:right w:val="none" w:sz="0" w:space="0" w:color="auto"/>
      </w:divBdr>
      <w:divsChild>
        <w:div w:id="461924670">
          <w:marLeft w:val="0"/>
          <w:marRight w:val="0"/>
          <w:marTop w:val="0"/>
          <w:marBottom w:val="0"/>
          <w:divBdr>
            <w:top w:val="none" w:sz="0" w:space="0" w:color="auto"/>
            <w:left w:val="none" w:sz="0" w:space="0" w:color="auto"/>
            <w:bottom w:val="none" w:sz="0" w:space="0" w:color="auto"/>
            <w:right w:val="none" w:sz="0" w:space="0" w:color="auto"/>
          </w:divBdr>
          <w:divsChild>
            <w:div w:id="1207524659">
              <w:marLeft w:val="0"/>
              <w:marRight w:val="0"/>
              <w:marTop w:val="0"/>
              <w:marBottom w:val="0"/>
              <w:divBdr>
                <w:top w:val="none" w:sz="0" w:space="0" w:color="auto"/>
                <w:left w:val="none" w:sz="0" w:space="0" w:color="auto"/>
                <w:bottom w:val="none" w:sz="0" w:space="0" w:color="auto"/>
                <w:right w:val="none" w:sz="0" w:space="0" w:color="auto"/>
              </w:divBdr>
              <w:divsChild>
                <w:div w:id="1126854325">
                  <w:marLeft w:val="0"/>
                  <w:marRight w:val="0"/>
                  <w:marTop w:val="0"/>
                  <w:marBottom w:val="0"/>
                  <w:divBdr>
                    <w:top w:val="none" w:sz="0" w:space="0" w:color="auto"/>
                    <w:left w:val="none" w:sz="0" w:space="0" w:color="auto"/>
                    <w:bottom w:val="none" w:sz="0" w:space="0" w:color="auto"/>
                    <w:right w:val="none" w:sz="0" w:space="0" w:color="auto"/>
                  </w:divBdr>
                  <w:divsChild>
                    <w:div w:id="1362705787">
                      <w:marLeft w:val="0"/>
                      <w:marRight w:val="0"/>
                      <w:marTop w:val="0"/>
                      <w:marBottom w:val="0"/>
                      <w:divBdr>
                        <w:top w:val="none" w:sz="0" w:space="0" w:color="auto"/>
                        <w:left w:val="none" w:sz="0" w:space="0" w:color="auto"/>
                        <w:bottom w:val="none" w:sz="0" w:space="0" w:color="auto"/>
                        <w:right w:val="none" w:sz="0" w:space="0" w:color="auto"/>
                      </w:divBdr>
                      <w:divsChild>
                        <w:div w:id="2116896481">
                          <w:marLeft w:val="0"/>
                          <w:marRight w:val="0"/>
                          <w:marTop w:val="0"/>
                          <w:marBottom w:val="0"/>
                          <w:divBdr>
                            <w:top w:val="none" w:sz="0" w:space="0" w:color="auto"/>
                            <w:left w:val="none" w:sz="0" w:space="0" w:color="auto"/>
                            <w:bottom w:val="none" w:sz="0" w:space="0" w:color="auto"/>
                            <w:right w:val="none" w:sz="0" w:space="0" w:color="auto"/>
                          </w:divBdr>
                          <w:divsChild>
                            <w:div w:id="1272519041">
                              <w:marLeft w:val="0"/>
                              <w:marRight w:val="0"/>
                              <w:marTop w:val="0"/>
                              <w:marBottom w:val="0"/>
                              <w:divBdr>
                                <w:top w:val="none" w:sz="0" w:space="0" w:color="auto"/>
                                <w:left w:val="none" w:sz="0" w:space="0" w:color="auto"/>
                                <w:bottom w:val="none" w:sz="0" w:space="0" w:color="auto"/>
                                <w:right w:val="none" w:sz="0" w:space="0" w:color="auto"/>
                              </w:divBdr>
                              <w:divsChild>
                                <w:div w:id="1892957340">
                                  <w:marLeft w:val="0"/>
                                  <w:marRight w:val="0"/>
                                  <w:marTop w:val="0"/>
                                  <w:marBottom w:val="0"/>
                                  <w:divBdr>
                                    <w:top w:val="none" w:sz="0" w:space="0" w:color="auto"/>
                                    <w:left w:val="none" w:sz="0" w:space="0" w:color="auto"/>
                                    <w:bottom w:val="none" w:sz="0" w:space="0" w:color="auto"/>
                                    <w:right w:val="none" w:sz="0" w:space="0" w:color="auto"/>
                                  </w:divBdr>
                                  <w:divsChild>
                                    <w:div w:id="1592855923">
                                      <w:marLeft w:val="0"/>
                                      <w:marRight w:val="0"/>
                                      <w:marTop w:val="0"/>
                                      <w:marBottom w:val="0"/>
                                      <w:divBdr>
                                        <w:top w:val="none" w:sz="0" w:space="0" w:color="auto"/>
                                        <w:left w:val="none" w:sz="0" w:space="0" w:color="auto"/>
                                        <w:bottom w:val="none" w:sz="0" w:space="0" w:color="auto"/>
                                        <w:right w:val="none" w:sz="0" w:space="0" w:color="auto"/>
                                      </w:divBdr>
                                      <w:divsChild>
                                        <w:div w:id="36439863">
                                          <w:marLeft w:val="0"/>
                                          <w:marRight w:val="0"/>
                                          <w:marTop w:val="0"/>
                                          <w:marBottom w:val="0"/>
                                          <w:divBdr>
                                            <w:top w:val="none" w:sz="0" w:space="0" w:color="auto"/>
                                            <w:left w:val="none" w:sz="0" w:space="0" w:color="auto"/>
                                            <w:bottom w:val="none" w:sz="0" w:space="0" w:color="auto"/>
                                            <w:right w:val="none" w:sz="0" w:space="0" w:color="auto"/>
                                          </w:divBdr>
                                          <w:divsChild>
                                            <w:div w:id="601914784">
                                              <w:marLeft w:val="0"/>
                                              <w:marRight w:val="0"/>
                                              <w:marTop w:val="0"/>
                                              <w:marBottom w:val="0"/>
                                              <w:divBdr>
                                                <w:top w:val="none" w:sz="0" w:space="0" w:color="auto"/>
                                                <w:left w:val="none" w:sz="0" w:space="0" w:color="auto"/>
                                                <w:bottom w:val="none" w:sz="0" w:space="0" w:color="auto"/>
                                                <w:right w:val="none" w:sz="0" w:space="0" w:color="auto"/>
                                              </w:divBdr>
                                              <w:divsChild>
                                                <w:div w:id="1082525827">
                                                  <w:marLeft w:val="0"/>
                                                  <w:marRight w:val="0"/>
                                                  <w:marTop w:val="0"/>
                                                  <w:marBottom w:val="0"/>
                                                  <w:divBdr>
                                                    <w:top w:val="none" w:sz="0" w:space="0" w:color="auto"/>
                                                    <w:left w:val="none" w:sz="0" w:space="0" w:color="auto"/>
                                                    <w:bottom w:val="none" w:sz="0" w:space="0" w:color="auto"/>
                                                    <w:right w:val="none" w:sz="0" w:space="0" w:color="auto"/>
                                                  </w:divBdr>
                                                  <w:divsChild>
                                                    <w:div w:id="1180772470">
                                                      <w:marLeft w:val="0"/>
                                                      <w:marRight w:val="0"/>
                                                      <w:marTop w:val="0"/>
                                                      <w:marBottom w:val="0"/>
                                                      <w:divBdr>
                                                        <w:top w:val="none" w:sz="0" w:space="0" w:color="auto"/>
                                                        <w:left w:val="none" w:sz="0" w:space="0" w:color="auto"/>
                                                        <w:bottom w:val="none" w:sz="0" w:space="0" w:color="auto"/>
                                                        <w:right w:val="none" w:sz="0" w:space="0" w:color="auto"/>
                                                      </w:divBdr>
                                                      <w:divsChild>
                                                        <w:div w:id="1419450385">
                                                          <w:marLeft w:val="0"/>
                                                          <w:marRight w:val="0"/>
                                                          <w:marTop w:val="0"/>
                                                          <w:marBottom w:val="0"/>
                                                          <w:divBdr>
                                                            <w:top w:val="none" w:sz="0" w:space="0" w:color="auto"/>
                                                            <w:left w:val="none" w:sz="0" w:space="0" w:color="auto"/>
                                                            <w:bottom w:val="none" w:sz="0" w:space="0" w:color="auto"/>
                                                            <w:right w:val="none" w:sz="0" w:space="0" w:color="auto"/>
                                                          </w:divBdr>
                                                          <w:divsChild>
                                                            <w:div w:id="591278099">
                                                              <w:marLeft w:val="0"/>
                                                              <w:marRight w:val="0"/>
                                                              <w:marTop w:val="0"/>
                                                              <w:marBottom w:val="0"/>
                                                              <w:divBdr>
                                                                <w:top w:val="none" w:sz="0" w:space="0" w:color="auto"/>
                                                                <w:left w:val="none" w:sz="0" w:space="0" w:color="auto"/>
                                                                <w:bottom w:val="none" w:sz="0" w:space="0" w:color="auto"/>
                                                                <w:right w:val="none" w:sz="0" w:space="0" w:color="auto"/>
                                                              </w:divBdr>
                                                              <w:divsChild>
                                                                <w:div w:id="918320844">
                                                                  <w:marLeft w:val="0"/>
                                                                  <w:marRight w:val="0"/>
                                                                  <w:marTop w:val="0"/>
                                                                  <w:marBottom w:val="0"/>
                                                                  <w:divBdr>
                                                                    <w:top w:val="none" w:sz="0" w:space="0" w:color="auto"/>
                                                                    <w:left w:val="none" w:sz="0" w:space="0" w:color="auto"/>
                                                                    <w:bottom w:val="none" w:sz="0" w:space="0" w:color="auto"/>
                                                                    <w:right w:val="none" w:sz="0" w:space="0" w:color="auto"/>
                                                                  </w:divBdr>
                                                                  <w:divsChild>
                                                                    <w:div w:id="10131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1704749">
      <w:bodyDiv w:val="1"/>
      <w:marLeft w:val="0"/>
      <w:marRight w:val="0"/>
      <w:marTop w:val="0"/>
      <w:marBottom w:val="0"/>
      <w:divBdr>
        <w:top w:val="none" w:sz="0" w:space="0" w:color="auto"/>
        <w:left w:val="none" w:sz="0" w:space="0" w:color="auto"/>
        <w:bottom w:val="none" w:sz="0" w:space="0" w:color="auto"/>
        <w:right w:val="none" w:sz="0" w:space="0" w:color="auto"/>
      </w:divBdr>
      <w:divsChild>
        <w:div w:id="460421106">
          <w:marLeft w:val="0"/>
          <w:marRight w:val="0"/>
          <w:marTop w:val="0"/>
          <w:marBottom w:val="0"/>
          <w:divBdr>
            <w:top w:val="none" w:sz="0" w:space="0" w:color="auto"/>
            <w:left w:val="none" w:sz="0" w:space="0" w:color="auto"/>
            <w:bottom w:val="none" w:sz="0" w:space="0" w:color="auto"/>
            <w:right w:val="none" w:sz="0" w:space="0" w:color="auto"/>
          </w:divBdr>
          <w:divsChild>
            <w:div w:id="2034526189">
              <w:marLeft w:val="0"/>
              <w:marRight w:val="0"/>
              <w:marTop w:val="0"/>
              <w:marBottom w:val="0"/>
              <w:divBdr>
                <w:top w:val="none" w:sz="0" w:space="0" w:color="auto"/>
                <w:left w:val="none" w:sz="0" w:space="0" w:color="auto"/>
                <w:bottom w:val="none" w:sz="0" w:space="0" w:color="auto"/>
                <w:right w:val="none" w:sz="0" w:space="0" w:color="auto"/>
              </w:divBdr>
              <w:divsChild>
                <w:div w:id="681667988">
                  <w:marLeft w:val="0"/>
                  <w:marRight w:val="0"/>
                  <w:marTop w:val="0"/>
                  <w:marBottom w:val="0"/>
                  <w:divBdr>
                    <w:top w:val="none" w:sz="0" w:space="0" w:color="auto"/>
                    <w:left w:val="none" w:sz="0" w:space="0" w:color="auto"/>
                    <w:bottom w:val="none" w:sz="0" w:space="0" w:color="auto"/>
                    <w:right w:val="none" w:sz="0" w:space="0" w:color="auto"/>
                  </w:divBdr>
                  <w:divsChild>
                    <w:div w:id="1639257978">
                      <w:marLeft w:val="0"/>
                      <w:marRight w:val="0"/>
                      <w:marTop w:val="0"/>
                      <w:marBottom w:val="0"/>
                      <w:divBdr>
                        <w:top w:val="none" w:sz="0" w:space="0" w:color="auto"/>
                        <w:left w:val="none" w:sz="0" w:space="0" w:color="auto"/>
                        <w:bottom w:val="none" w:sz="0" w:space="0" w:color="auto"/>
                        <w:right w:val="none" w:sz="0" w:space="0" w:color="auto"/>
                      </w:divBdr>
                      <w:divsChild>
                        <w:div w:id="284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40145">
      <w:bodyDiv w:val="1"/>
      <w:marLeft w:val="0"/>
      <w:marRight w:val="0"/>
      <w:marTop w:val="0"/>
      <w:marBottom w:val="0"/>
      <w:divBdr>
        <w:top w:val="none" w:sz="0" w:space="0" w:color="auto"/>
        <w:left w:val="none" w:sz="0" w:space="0" w:color="auto"/>
        <w:bottom w:val="none" w:sz="0" w:space="0" w:color="auto"/>
        <w:right w:val="none" w:sz="0" w:space="0" w:color="auto"/>
      </w:divBdr>
      <w:divsChild>
        <w:div w:id="1838880637">
          <w:marLeft w:val="0"/>
          <w:marRight w:val="0"/>
          <w:marTop w:val="0"/>
          <w:marBottom w:val="0"/>
          <w:divBdr>
            <w:top w:val="none" w:sz="0" w:space="0" w:color="auto"/>
            <w:left w:val="none" w:sz="0" w:space="0" w:color="auto"/>
            <w:bottom w:val="none" w:sz="0" w:space="0" w:color="auto"/>
            <w:right w:val="none" w:sz="0" w:space="0" w:color="auto"/>
          </w:divBdr>
          <w:divsChild>
            <w:div w:id="2123104866">
              <w:marLeft w:val="0"/>
              <w:marRight w:val="0"/>
              <w:marTop w:val="0"/>
              <w:marBottom w:val="0"/>
              <w:divBdr>
                <w:top w:val="none" w:sz="0" w:space="0" w:color="auto"/>
                <w:left w:val="none" w:sz="0" w:space="0" w:color="auto"/>
                <w:bottom w:val="none" w:sz="0" w:space="0" w:color="auto"/>
                <w:right w:val="none" w:sz="0" w:space="0" w:color="auto"/>
              </w:divBdr>
              <w:divsChild>
                <w:div w:id="146678459">
                  <w:marLeft w:val="0"/>
                  <w:marRight w:val="0"/>
                  <w:marTop w:val="0"/>
                  <w:marBottom w:val="0"/>
                  <w:divBdr>
                    <w:top w:val="none" w:sz="0" w:space="0" w:color="auto"/>
                    <w:left w:val="none" w:sz="0" w:space="0" w:color="auto"/>
                    <w:bottom w:val="none" w:sz="0" w:space="0" w:color="auto"/>
                    <w:right w:val="none" w:sz="0" w:space="0" w:color="auto"/>
                  </w:divBdr>
                  <w:divsChild>
                    <w:div w:id="166603035">
                      <w:marLeft w:val="0"/>
                      <w:marRight w:val="0"/>
                      <w:marTop w:val="0"/>
                      <w:marBottom w:val="0"/>
                      <w:divBdr>
                        <w:top w:val="none" w:sz="0" w:space="0" w:color="auto"/>
                        <w:left w:val="none" w:sz="0" w:space="0" w:color="auto"/>
                        <w:bottom w:val="none" w:sz="0" w:space="0" w:color="auto"/>
                        <w:right w:val="none" w:sz="0" w:space="0" w:color="auto"/>
                      </w:divBdr>
                      <w:divsChild>
                        <w:div w:id="19803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678853">
      <w:bodyDiv w:val="1"/>
      <w:marLeft w:val="0"/>
      <w:marRight w:val="0"/>
      <w:marTop w:val="0"/>
      <w:marBottom w:val="0"/>
      <w:divBdr>
        <w:top w:val="none" w:sz="0" w:space="0" w:color="auto"/>
        <w:left w:val="none" w:sz="0" w:space="0" w:color="auto"/>
        <w:bottom w:val="none" w:sz="0" w:space="0" w:color="auto"/>
        <w:right w:val="none" w:sz="0" w:space="0" w:color="auto"/>
      </w:divBdr>
      <w:divsChild>
        <w:div w:id="1735472376">
          <w:marLeft w:val="0"/>
          <w:marRight w:val="0"/>
          <w:marTop w:val="0"/>
          <w:marBottom w:val="0"/>
          <w:divBdr>
            <w:top w:val="none" w:sz="0" w:space="0" w:color="auto"/>
            <w:left w:val="none" w:sz="0" w:space="0" w:color="auto"/>
            <w:bottom w:val="none" w:sz="0" w:space="0" w:color="auto"/>
            <w:right w:val="none" w:sz="0" w:space="0" w:color="auto"/>
          </w:divBdr>
          <w:divsChild>
            <w:div w:id="1311210350">
              <w:marLeft w:val="0"/>
              <w:marRight w:val="0"/>
              <w:marTop w:val="0"/>
              <w:marBottom w:val="0"/>
              <w:divBdr>
                <w:top w:val="none" w:sz="0" w:space="0" w:color="auto"/>
                <w:left w:val="none" w:sz="0" w:space="0" w:color="auto"/>
                <w:bottom w:val="none" w:sz="0" w:space="0" w:color="auto"/>
                <w:right w:val="none" w:sz="0" w:space="0" w:color="auto"/>
              </w:divBdr>
              <w:divsChild>
                <w:div w:id="1990817362">
                  <w:marLeft w:val="0"/>
                  <w:marRight w:val="0"/>
                  <w:marTop w:val="0"/>
                  <w:marBottom w:val="0"/>
                  <w:divBdr>
                    <w:top w:val="none" w:sz="0" w:space="0" w:color="auto"/>
                    <w:left w:val="none" w:sz="0" w:space="0" w:color="auto"/>
                    <w:bottom w:val="none" w:sz="0" w:space="0" w:color="auto"/>
                    <w:right w:val="none" w:sz="0" w:space="0" w:color="auto"/>
                  </w:divBdr>
                  <w:divsChild>
                    <w:div w:id="1415782539">
                      <w:marLeft w:val="0"/>
                      <w:marRight w:val="0"/>
                      <w:marTop w:val="0"/>
                      <w:marBottom w:val="0"/>
                      <w:divBdr>
                        <w:top w:val="none" w:sz="0" w:space="0" w:color="auto"/>
                        <w:left w:val="none" w:sz="0" w:space="0" w:color="auto"/>
                        <w:bottom w:val="none" w:sz="0" w:space="0" w:color="auto"/>
                        <w:right w:val="none" w:sz="0" w:space="0" w:color="auto"/>
                      </w:divBdr>
                      <w:divsChild>
                        <w:div w:id="1636984277">
                          <w:marLeft w:val="0"/>
                          <w:marRight w:val="0"/>
                          <w:marTop w:val="0"/>
                          <w:marBottom w:val="0"/>
                          <w:divBdr>
                            <w:top w:val="none" w:sz="0" w:space="0" w:color="auto"/>
                            <w:left w:val="none" w:sz="0" w:space="0" w:color="auto"/>
                            <w:bottom w:val="none" w:sz="0" w:space="0" w:color="auto"/>
                            <w:right w:val="none" w:sz="0" w:space="0" w:color="auto"/>
                          </w:divBdr>
                          <w:divsChild>
                            <w:div w:id="2095514843">
                              <w:marLeft w:val="0"/>
                              <w:marRight w:val="0"/>
                              <w:marTop w:val="0"/>
                              <w:marBottom w:val="0"/>
                              <w:divBdr>
                                <w:top w:val="none" w:sz="0" w:space="0" w:color="auto"/>
                                <w:left w:val="none" w:sz="0" w:space="0" w:color="auto"/>
                                <w:bottom w:val="none" w:sz="0" w:space="0" w:color="auto"/>
                                <w:right w:val="none" w:sz="0" w:space="0" w:color="auto"/>
                              </w:divBdr>
                              <w:divsChild>
                                <w:div w:id="500509202">
                                  <w:marLeft w:val="0"/>
                                  <w:marRight w:val="0"/>
                                  <w:marTop w:val="0"/>
                                  <w:marBottom w:val="0"/>
                                  <w:divBdr>
                                    <w:top w:val="none" w:sz="0" w:space="0" w:color="auto"/>
                                    <w:left w:val="none" w:sz="0" w:space="0" w:color="auto"/>
                                    <w:bottom w:val="none" w:sz="0" w:space="0" w:color="auto"/>
                                    <w:right w:val="none" w:sz="0" w:space="0" w:color="auto"/>
                                  </w:divBdr>
                                  <w:divsChild>
                                    <w:div w:id="1744450017">
                                      <w:marLeft w:val="0"/>
                                      <w:marRight w:val="0"/>
                                      <w:marTop w:val="0"/>
                                      <w:marBottom w:val="0"/>
                                      <w:divBdr>
                                        <w:top w:val="none" w:sz="0" w:space="0" w:color="auto"/>
                                        <w:left w:val="none" w:sz="0" w:space="0" w:color="auto"/>
                                        <w:bottom w:val="none" w:sz="0" w:space="0" w:color="auto"/>
                                        <w:right w:val="none" w:sz="0" w:space="0" w:color="auto"/>
                                      </w:divBdr>
                                      <w:divsChild>
                                        <w:div w:id="1461336684">
                                          <w:marLeft w:val="0"/>
                                          <w:marRight w:val="0"/>
                                          <w:marTop w:val="0"/>
                                          <w:marBottom w:val="0"/>
                                          <w:divBdr>
                                            <w:top w:val="none" w:sz="0" w:space="0" w:color="auto"/>
                                            <w:left w:val="none" w:sz="0" w:space="0" w:color="auto"/>
                                            <w:bottom w:val="none" w:sz="0" w:space="0" w:color="auto"/>
                                            <w:right w:val="none" w:sz="0" w:space="0" w:color="auto"/>
                                          </w:divBdr>
                                          <w:divsChild>
                                            <w:div w:id="1037705084">
                                              <w:marLeft w:val="0"/>
                                              <w:marRight w:val="0"/>
                                              <w:marTop w:val="0"/>
                                              <w:marBottom w:val="0"/>
                                              <w:divBdr>
                                                <w:top w:val="none" w:sz="0" w:space="0" w:color="auto"/>
                                                <w:left w:val="none" w:sz="0" w:space="0" w:color="auto"/>
                                                <w:bottom w:val="none" w:sz="0" w:space="0" w:color="auto"/>
                                                <w:right w:val="none" w:sz="0" w:space="0" w:color="auto"/>
                                              </w:divBdr>
                                              <w:divsChild>
                                                <w:div w:id="215556730">
                                                  <w:marLeft w:val="0"/>
                                                  <w:marRight w:val="0"/>
                                                  <w:marTop w:val="0"/>
                                                  <w:marBottom w:val="0"/>
                                                  <w:divBdr>
                                                    <w:top w:val="none" w:sz="0" w:space="0" w:color="auto"/>
                                                    <w:left w:val="none" w:sz="0" w:space="0" w:color="auto"/>
                                                    <w:bottom w:val="none" w:sz="0" w:space="0" w:color="auto"/>
                                                    <w:right w:val="none" w:sz="0" w:space="0" w:color="auto"/>
                                                  </w:divBdr>
                                                  <w:divsChild>
                                                    <w:div w:id="1237739771">
                                                      <w:marLeft w:val="120"/>
                                                      <w:marRight w:val="120"/>
                                                      <w:marTop w:val="0"/>
                                                      <w:marBottom w:val="0"/>
                                                      <w:divBdr>
                                                        <w:top w:val="none" w:sz="0" w:space="0" w:color="auto"/>
                                                        <w:left w:val="none" w:sz="0" w:space="0" w:color="auto"/>
                                                        <w:bottom w:val="none" w:sz="0" w:space="0" w:color="auto"/>
                                                        <w:right w:val="none" w:sz="0" w:space="0" w:color="auto"/>
                                                      </w:divBdr>
                                                      <w:divsChild>
                                                        <w:div w:id="643582082">
                                                          <w:marLeft w:val="0"/>
                                                          <w:marRight w:val="0"/>
                                                          <w:marTop w:val="0"/>
                                                          <w:marBottom w:val="0"/>
                                                          <w:divBdr>
                                                            <w:top w:val="none" w:sz="0" w:space="0" w:color="auto"/>
                                                            <w:left w:val="none" w:sz="0" w:space="0" w:color="auto"/>
                                                            <w:bottom w:val="none" w:sz="0" w:space="0" w:color="auto"/>
                                                            <w:right w:val="none" w:sz="0" w:space="0" w:color="auto"/>
                                                          </w:divBdr>
                                                          <w:divsChild>
                                                            <w:div w:id="349138275">
                                                              <w:marLeft w:val="0"/>
                                                              <w:marRight w:val="0"/>
                                                              <w:marTop w:val="0"/>
                                                              <w:marBottom w:val="0"/>
                                                              <w:divBdr>
                                                                <w:top w:val="none" w:sz="0" w:space="0" w:color="auto"/>
                                                                <w:left w:val="none" w:sz="0" w:space="0" w:color="auto"/>
                                                                <w:bottom w:val="none" w:sz="0" w:space="0" w:color="auto"/>
                                                                <w:right w:val="none" w:sz="0" w:space="0" w:color="auto"/>
                                                              </w:divBdr>
                                                              <w:divsChild>
                                                                <w:div w:id="1287127851">
                                                                  <w:marLeft w:val="0"/>
                                                                  <w:marRight w:val="0"/>
                                                                  <w:marTop w:val="0"/>
                                                                  <w:marBottom w:val="0"/>
                                                                  <w:divBdr>
                                                                    <w:top w:val="none" w:sz="0" w:space="0" w:color="auto"/>
                                                                    <w:left w:val="none" w:sz="0" w:space="0" w:color="auto"/>
                                                                    <w:bottom w:val="none" w:sz="0" w:space="0" w:color="auto"/>
                                                                    <w:right w:val="none" w:sz="0" w:space="0" w:color="auto"/>
                                                                  </w:divBdr>
                                                                  <w:divsChild>
                                                                    <w:div w:id="115028864">
                                                                      <w:marLeft w:val="0"/>
                                                                      <w:marRight w:val="0"/>
                                                                      <w:marTop w:val="0"/>
                                                                      <w:marBottom w:val="0"/>
                                                                      <w:divBdr>
                                                                        <w:top w:val="none" w:sz="0" w:space="0" w:color="auto"/>
                                                                        <w:left w:val="none" w:sz="0" w:space="0" w:color="auto"/>
                                                                        <w:bottom w:val="none" w:sz="0" w:space="0" w:color="auto"/>
                                                                        <w:right w:val="none" w:sz="0" w:space="0" w:color="auto"/>
                                                                      </w:divBdr>
                                                                      <w:divsChild>
                                                                        <w:div w:id="1213613344">
                                                                          <w:marLeft w:val="0"/>
                                                                          <w:marRight w:val="0"/>
                                                                          <w:marTop w:val="0"/>
                                                                          <w:marBottom w:val="0"/>
                                                                          <w:divBdr>
                                                                            <w:top w:val="none" w:sz="0" w:space="0" w:color="auto"/>
                                                                            <w:left w:val="none" w:sz="0" w:space="0" w:color="auto"/>
                                                                            <w:bottom w:val="none" w:sz="0" w:space="0" w:color="auto"/>
                                                                            <w:right w:val="none" w:sz="0" w:space="0" w:color="auto"/>
                                                                          </w:divBdr>
                                                                          <w:divsChild>
                                                                            <w:div w:id="1984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392412">
      <w:bodyDiv w:val="1"/>
      <w:marLeft w:val="0"/>
      <w:marRight w:val="0"/>
      <w:marTop w:val="0"/>
      <w:marBottom w:val="0"/>
      <w:divBdr>
        <w:top w:val="none" w:sz="0" w:space="0" w:color="auto"/>
        <w:left w:val="none" w:sz="0" w:space="0" w:color="auto"/>
        <w:bottom w:val="none" w:sz="0" w:space="0" w:color="auto"/>
        <w:right w:val="none" w:sz="0" w:space="0" w:color="auto"/>
      </w:divBdr>
      <w:divsChild>
        <w:div w:id="1755779378">
          <w:marLeft w:val="0"/>
          <w:marRight w:val="0"/>
          <w:marTop w:val="0"/>
          <w:marBottom w:val="0"/>
          <w:divBdr>
            <w:top w:val="none" w:sz="0" w:space="0" w:color="auto"/>
            <w:left w:val="none" w:sz="0" w:space="0" w:color="auto"/>
            <w:bottom w:val="none" w:sz="0" w:space="0" w:color="auto"/>
            <w:right w:val="none" w:sz="0" w:space="0" w:color="auto"/>
          </w:divBdr>
          <w:divsChild>
            <w:div w:id="1694262445">
              <w:marLeft w:val="0"/>
              <w:marRight w:val="0"/>
              <w:marTop w:val="0"/>
              <w:marBottom w:val="0"/>
              <w:divBdr>
                <w:top w:val="none" w:sz="0" w:space="0" w:color="auto"/>
                <w:left w:val="none" w:sz="0" w:space="0" w:color="auto"/>
                <w:bottom w:val="none" w:sz="0" w:space="0" w:color="auto"/>
                <w:right w:val="none" w:sz="0" w:space="0" w:color="auto"/>
              </w:divBdr>
              <w:divsChild>
                <w:div w:id="1607347482">
                  <w:marLeft w:val="0"/>
                  <w:marRight w:val="0"/>
                  <w:marTop w:val="0"/>
                  <w:marBottom w:val="0"/>
                  <w:divBdr>
                    <w:top w:val="none" w:sz="0" w:space="0" w:color="auto"/>
                    <w:left w:val="none" w:sz="0" w:space="0" w:color="auto"/>
                    <w:bottom w:val="none" w:sz="0" w:space="0" w:color="auto"/>
                    <w:right w:val="none" w:sz="0" w:space="0" w:color="auto"/>
                  </w:divBdr>
                  <w:divsChild>
                    <w:div w:id="1907687840">
                      <w:marLeft w:val="0"/>
                      <w:marRight w:val="0"/>
                      <w:marTop w:val="0"/>
                      <w:marBottom w:val="0"/>
                      <w:divBdr>
                        <w:top w:val="none" w:sz="0" w:space="0" w:color="auto"/>
                        <w:left w:val="none" w:sz="0" w:space="0" w:color="auto"/>
                        <w:bottom w:val="none" w:sz="0" w:space="0" w:color="auto"/>
                        <w:right w:val="none" w:sz="0" w:space="0" w:color="auto"/>
                      </w:divBdr>
                      <w:divsChild>
                        <w:div w:id="1712225642">
                          <w:marLeft w:val="0"/>
                          <w:marRight w:val="0"/>
                          <w:marTop w:val="0"/>
                          <w:marBottom w:val="0"/>
                          <w:divBdr>
                            <w:top w:val="none" w:sz="0" w:space="0" w:color="auto"/>
                            <w:left w:val="none" w:sz="0" w:space="0" w:color="auto"/>
                            <w:bottom w:val="none" w:sz="0" w:space="0" w:color="auto"/>
                            <w:right w:val="none" w:sz="0" w:space="0" w:color="auto"/>
                          </w:divBdr>
                          <w:divsChild>
                            <w:div w:id="2043627374">
                              <w:marLeft w:val="0"/>
                              <w:marRight w:val="0"/>
                              <w:marTop w:val="0"/>
                              <w:marBottom w:val="0"/>
                              <w:divBdr>
                                <w:top w:val="none" w:sz="0" w:space="0" w:color="auto"/>
                                <w:left w:val="none" w:sz="0" w:space="0" w:color="auto"/>
                                <w:bottom w:val="none" w:sz="0" w:space="0" w:color="auto"/>
                                <w:right w:val="none" w:sz="0" w:space="0" w:color="auto"/>
                              </w:divBdr>
                              <w:divsChild>
                                <w:div w:id="536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28128">
      <w:bodyDiv w:val="1"/>
      <w:marLeft w:val="0"/>
      <w:marRight w:val="0"/>
      <w:marTop w:val="0"/>
      <w:marBottom w:val="0"/>
      <w:divBdr>
        <w:top w:val="none" w:sz="0" w:space="0" w:color="auto"/>
        <w:left w:val="none" w:sz="0" w:space="0" w:color="auto"/>
        <w:bottom w:val="none" w:sz="0" w:space="0" w:color="auto"/>
        <w:right w:val="none" w:sz="0" w:space="0" w:color="auto"/>
      </w:divBdr>
    </w:div>
    <w:div w:id="942147817">
      <w:bodyDiv w:val="1"/>
      <w:marLeft w:val="0"/>
      <w:marRight w:val="0"/>
      <w:marTop w:val="0"/>
      <w:marBottom w:val="0"/>
      <w:divBdr>
        <w:top w:val="none" w:sz="0" w:space="0" w:color="auto"/>
        <w:left w:val="none" w:sz="0" w:space="0" w:color="auto"/>
        <w:bottom w:val="none" w:sz="0" w:space="0" w:color="auto"/>
        <w:right w:val="none" w:sz="0" w:space="0" w:color="auto"/>
      </w:divBdr>
    </w:div>
    <w:div w:id="1002926341">
      <w:bodyDiv w:val="1"/>
      <w:marLeft w:val="0"/>
      <w:marRight w:val="0"/>
      <w:marTop w:val="0"/>
      <w:marBottom w:val="0"/>
      <w:divBdr>
        <w:top w:val="none" w:sz="0" w:space="0" w:color="auto"/>
        <w:left w:val="none" w:sz="0" w:space="0" w:color="auto"/>
        <w:bottom w:val="none" w:sz="0" w:space="0" w:color="auto"/>
        <w:right w:val="none" w:sz="0" w:space="0" w:color="auto"/>
      </w:divBdr>
      <w:divsChild>
        <w:div w:id="299314120">
          <w:marLeft w:val="0"/>
          <w:marRight w:val="0"/>
          <w:marTop w:val="0"/>
          <w:marBottom w:val="0"/>
          <w:divBdr>
            <w:top w:val="none" w:sz="0" w:space="0" w:color="auto"/>
            <w:left w:val="none" w:sz="0" w:space="0" w:color="auto"/>
            <w:bottom w:val="none" w:sz="0" w:space="0" w:color="auto"/>
            <w:right w:val="none" w:sz="0" w:space="0" w:color="auto"/>
          </w:divBdr>
          <w:divsChild>
            <w:div w:id="1565603851">
              <w:marLeft w:val="0"/>
              <w:marRight w:val="0"/>
              <w:marTop w:val="0"/>
              <w:marBottom w:val="0"/>
              <w:divBdr>
                <w:top w:val="none" w:sz="0" w:space="0" w:color="auto"/>
                <w:left w:val="none" w:sz="0" w:space="0" w:color="auto"/>
                <w:bottom w:val="none" w:sz="0" w:space="0" w:color="auto"/>
                <w:right w:val="none" w:sz="0" w:space="0" w:color="auto"/>
              </w:divBdr>
              <w:divsChild>
                <w:div w:id="901676737">
                  <w:marLeft w:val="0"/>
                  <w:marRight w:val="0"/>
                  <w:marTop w:val="0"/>
                  <w:marBottom w:val="0"/>
                  <w:divBdr>
                    <w:top w:val="none" w:sz="0" w:space="0" w:color="auto"/>
                    <w:left w:val="none" w:sz="0" w:space="0" w:color="auto"/>
                    <w:bottom w:val="none" w:sz="0" w:space="0" w:color="auto"/>
                    <w:right w:val="none" w:sz="0" w:space="0" w:color="auto"/>
                  </w:divBdr>
                  <w:divsChild>
                    <w:div w:id="10907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79526">
      <w:bodyDiv w:val="1"/>
      <w:marLeft w:val="0"/>
      <w:marRight w:val="0"/>
      <w:marTop w:val="0"/>
      <w:marBottom w:val="0"/>
      <w:divBdr>
        <w:top w:val="none" w:sz="0" w:space="0" w:color="auto"/>
        <w:left w:val="none" w:sz="0" w:space="0" w:color="auto"/>
        <w:bottom w:val="none" w:sz="0" w:space="0" w:color="auto"/>
        <w:right w:val="none" w:sz="0" w:space="0" w:color="auto"/>
      </w:divBdr>
    </w:div>
    <w:div w:id="1416702656">
      <w:bodyDiv w:val="1"/>
      <w:marLeft w:val="0"/>
      <w:marRight w:val="0"/>
      <w:marTop w:val="0"/>
      <w:marBottom w:val="0"/>
      <w:divBdr>
        <w:top w:val="none" w:sz="0" w:space="0" w:color="auto"/>
        <w:left w:val="none" w:sz="0" w:space="0" w:color="auto"/>
        <w:bottom w:val="none" w:sz="0" w:space="0" w:color="auto"/>
        <w:right w:val="none" w:sz="0" w:space="0" w:color="auto"/>
      </w:divBdr>
      <w:divsChild>
        <w:div w:id="612900955">
          <w:marLeft w:val="0"/>
          <w:marRight w:val="0"/>
          <w:marTop w:val="0"/>
          <w:marBottom w:val="0"/>
          <w:divBdr>
            <w:top w:val="none" w:sz="0" w:space="0" w:color="auto"/>
            <w:left w:val="none" w:sz="0" w:space="0" w:color="auto"/>
            <w:bottom w:val="none" w:sz="0" w:space="0" w:color="auto"/>
            <w:right w:val="none" w:sz="0" w:space="0" w:color="auto"/>
          </w:divBdr>
          <w:divsChild>
            <w:div w:id="1402295239">
              <w:marLeft w:val="0"/>
              <w:marRight w:val="0"/>
              <w:marTop w:val="0"/>
              <w:marBottom w:val="0"/>
              <w:divBdr>
                <w:top w:val="none" w:sz="0" w:space="0" w:color="auto"/>
                <w:left w:val="none" w:sz="0" w:space="0" w:color="auto"/>
                <w:bottom w:val="none" w:sz="0" w:space="0" w:color="auto"/>
                <w:right w:val="none" w:sz="0" w:space="0" w:color="auto"/>
              </w:divBdr>
              <w:divsChild>
                <w:div w:id="1464424680">
                  <w:marLeft w:val="0"/>
                  <w:marRight w:val="0"/>
                  <w:marTop w:val="0"/>
                  <w:marBottom w:val="0"/>
                  <w:divBdr>
                    <w:top w:val="none" w:sz="0" w:space="0" w:color="auto"/>
                    <w:left w:val="none" w:sz="0" w:space="0" w:color="auto"/>
                    <w:bottom w:val="none" w:sz="0" w:space="0" w:color="auto"/>
                    <w:right w:val="none" w:sz="0" w:space="0" w:color="auto"/>
                  </w:divBdr>
                  <w:divsChild>
                    <w:div w:id="6189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94422">
      <w:bodyDiv w:val="1"/>
      <w:marLeft w:val="0"/>
      <w:marRight w:val="0"/>
      <w:marTop w:val="0"/>
      <w:marBottom w:val="0"/>
      <w:divBdr>
        <w:top w:val="none" w:sz="0" w:space="0" w:color="auto"/>
        <w:left w:val="none" w:sz="0" w:space="0" w:color="auto"/>
        <w:bottom w:val="none" w:sz="0" w:space="0" w:color="auto"/>
        <w:right w:val="none" w:sz="0" w:space="0" w:color="auto"/>
      </w:divBdr>
      <w:divsChild>
        <w:div w:id="1621497533">
          <w:marLeft w:val="0"/>
          <w:marRight w:val="0"/>
          <w:marTop w:val="0"/>
          <w:marBottom w:val="0"/>
          <w:divBdr>
            <w:top w:val="none" w:sz="0" w:space="0" w:color="auto"/>
            <w:left w:val="none" w:sz="0" w:space="0" w:color="auto"/>
            <w:bottom w:val="none" w:sz="0" w:space="0" w:color="auto"/>
            <w:right w:val="none" w:sz="0" w:space="0" w:color="auto"/>
          </w:divBdr>
          <w:divsChild>
            <w:div w:id="212548057">
              <w:marLeft w:val="0"/>
              <w:marRight w:val="0"/>
              <w:marTop w:val="0"/>
              <w:marBottom w:val="0"/>
              <w:divBdr>
                <w:top w:val="none" w:sz="0" w:space="0" w:color="auto"/>
                <w:left w:val="none" w:sz="0" w:space="0" w:color="auto"/>
                <w:bottom w:val="none" w:sz="0" w:space="0" w:color="auto"/>
                <w:right w:val="none" w:sz="0" w:space="0" w:color="auto"/>
              </w:divBdr>
              <w:divsChild>
                <w:div w:id="1253660378">
                  <w:marLeft w:val="0"/>
                  <w:marRight w:val="0"/>
                  <w:marTop w:val="0"/>
                  <w:marBottom w:val="0"/>
                  <w:divBdr>
                    <w:top w:val="none" w:sz="0" w:space="0" w:color="auto"/>
                    <w:left w:val="none" w:sz="0" w:space="0" w:color="auto"/>
                    <w:bottom w:val="none" w:sz="0" w:space="0" w:color="auto"/>
                    <w:right w:val="none" w:sz="0" w:space="0" w:color="auto"/>
                  </w:divBdr>
                  <w:divsChild>
                    <w:div w:id="524291685">
                      <w:marLeft w:val="0"/>
                      <w:marRight w:val="0"/>
                      <w:marTop w:val="0"/>
                      <w:marBottom w:val="0"/>
                      <w:divBdr>
                        <w:top w:val="none" w:sz="0" w:space="0" w:color="auto"/>
                        <w:left w:val="none" w:sz="0" w:space="0" w:color="auto"/>
                        <w:bottom w:val="none" w:sz="0" w:space="0" w:color="auto"/>
                        <w:right w:val="none" w:sz="0" w:space="0" w:color="auto"/>
                      </w:divBdr>
                      <w:divsChild>
                        <w:div w:id="1798334742">
                          <w:marLeft w:val="0"/>
                          <w:marRight w:val="0"/>
                          <w:marTop w:val="0"/>
                          <w:marBottom w:val="0"/>
                          <w:divBdr>
                            <w:top w:val="none" w:sz="0" w:space="0" w:color="auto"/>
                            <w:left w:val="none" w:sz="0" w:space="0" w:color="auto"/>
                            <w:bottom w:val="none" w:sz="0" w:space="0" w:color="auto"/>
                            <w:right w:val="none" w:sz="0" w:space="0" w:color="auto"/>
                          </w:divBdr>
                          <w:divsChild>
                            <w:div w:id="697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627938">
      <w:bodyDiv w:val="1"/>
      <w:marLeft w:val="0"/>
      <w:marRight w:val="0"/>
      <w:marTop w:val="0"/>
      <w:marBottom w:val="0"/>
      <w:divBdr>
        <w:top w:val="none" w:sz="0" w:space="0" w:color="auto"/>
        <w:left w:val="none" w:sz="0" w:space="0" w:color="auto"/>
        <w:bottom w:val="none" w:sz="0" w:space="0" w:color="auto"/>
        <w:right w:val="none" w:sz="0" w:space="0" w:color="auto"/>
      </w:divBdr>
      <w:divsChild>
        <w:div w:id="1761483457">
          <w:marLeft w:val="0"/>
          <w:marRight w:val="0"/>
          <w:marTop w:val="0"/>
          <w:marBottom w:val="0"/>
          <w:divBdr>
            <w:top w:val="none" w:sz="0" w:space="0" w:color="auto"/>
            <w:left w:val="none" w:sz="0" w:space="0" w:color="auto"/>
            <w:bottom w:val="none" w:sz="0" w:space="0" w:color="auto"/>
            <w:right w:val="none" w:sz="0" w:space="0" w:color="auto"/>
          </w:divBdr>
          <w:divsChild>
            <w:div w:id="853156919">
              <w:marLeft w:val="0"/>
              <w:marRight w:val="0"/>
              <w:marTop w:val="0"/>
              <w:marBottom w:val="0"/>
              <w:divBdr>
                <w:top w:val="none" w:sz="0" w:space="0" w:color="auto"/>
                <w:left w:val="none" w:sz="0" w:space="0" w:color="auto"/>
                <w:bottom w:val="none" w:sz="0" w:space="0" w:color="auto"/>
                <w:right w:val="none" w:sz="0" w:space="0" w:color="auto"/>
              </w:divBdr>
              <w:divsChild>
                <w:div w:id="287443917">
                  <w:marLeft w:val="0"/>
                  <w:marRight w:val="0"/>
                  <w:marTop w:val="0"/>
                  <w:marBottom w:val="0"/>
                  <w:divBdr>
                    <w:top w:val="none" w:sz="0" w:space="0" w:color="auto"/>
                    <w:left w:val="none" w:sz="0" w:space="0" w:color="auto"/>
                    <w:bottom w:val="none" w:sz="0" w:space="0" w:color="auto"/>
                    <w:right w:val="none" w:sz="0" w:space="0" w:color="auto"/>
                  </w:divBdr>
                  <w:divsChild>
                    <w:div w:id="1003817184">
                      <w:marLeft w:val="0"/>
                      <w:marRight w:val="0"/>
                      <w:marTop w:val="0"/>
                      <w:marBottom w:val="0"/>
                      <w:divBdr>
                        <w:top w:val="none" w:sz="0" w:space="0" w:color="auto"/>
                        <w:left w:val="none" w:sz="0" w:space="0" w:color="auto"/>
                        <w:bottom w:val="none" w:sz="0" w:space="0" w:color="auto"/>
                        <w:right w:val="none" w:sz="0" w:space="0" w:color="auto"/>
                      </w:divBdr>
                      <w:divsChild>
                        <w:div w:id="190799613">
                          <w:marLeft w:val="0"/>
                          <w:marRight w:val="0"/>
                          <w:marTop w:val="0"/>
                          <w:marBottom w:val="0"/>
                          <w:divBdr>
                            <w:top w:val="none" w:sz="0" w:space="0" w:color="auto"/>
                            <w:left w:val="none" w:sz="0" w:space="0" w:color="auto"/>
                            <w:bottom w:val="none" w:sz="0" w:space="0" w:color="auto"/>
                            <w:right w:val="none" w:sz="0" w:space="0" w:color="auto"/>
                          </w:divBdr>
                          <w:divsChild>
                            <w:div w:id="1833525245">
                              <w:marLeft w:val="0"/>
                              <w:marRight w:val="0"/>
                              <w:marTop w:val="0"/>
                              <w:marBottom w:val="0"/>
                              <w:divBdr>
                                <w:top w:val="none" w:sz="0" w:space="0" w:color="auto"/>
                                <w:left w:val="none" w:sz="0" w:space="0" w:color="auto"/>
                                <w:bottom w:val="none" w:sz="0" w:space="0" w:color="auto"/>
                                <w:right w:val="none" w:sz="0" w:space="0" w:color="auto"/>
                              </w:divBdr>
                              <w:divsChild>
                                <w:div w:id="1937781743">
                                  <w:marLeft w:val="0"/>
                                  <w:marRight w:val="0"/>
                                  <w:marTop w:val="0"/>
                                  <w:marBottom w:val="0"/>
                                  <w:divBdr>
                                    <w:top w:val="none" w:sz="0" w:space="0" w:color="auto"/>
                                    <w:left w:val="none" w:sz="0" w:space="0" w:color="auto"/>
                                    <w:bottom w:val="none" w:sz="0" w:space="0" w:color="auto"/>
                                    <w:right w:val="none" w:sz="0" w:space="0" w:color="auto"/>
                                  </w:divBdr>
                                  <w:divsChild>
                                    <w:div w:id="997684519">
                                      <w:marLeft w:val="0"/>
                                      <w:marRight w:val="0"/>
                                      <w:marTop w:val="0"/>
                                      <w:marBottom w:val="0"/>
                                      <w:divBdr>
                                        <w:top w:val="none" w:sz="0" w:space="0" w:color="auto"/>
                                        <w:left w:val="none" w:sz="0" w:space="0" w:color="auto"/>
                                        <w:bottom w:val="none" w:sz="0" w:space="0" w:color="auto"/>
                                        <w:right w:val="none" w:sz="0" w:space="0" w:color="auto"/>
                                      </w:divBdr>
                                      <w:divsChild>
                                        <w:div w:id="1981419432">
                                          <w:marLeft w:val="0"/>
                                          <w:marRight w:val="0"/>
                                          <w:marTop w:val="0"/>
                                          <w:marBottom w:val="0"/>
                                          <w:divBdr>
                                            <w:top w:val="none" w:sz="0" w:space="0" w:color="auto"/>
                                            <w:left w:val="none" w:sz="0" w:space="0" w:color="auto"/>
                                            <w:bottom w:val="none" w:sz="0" w:space="0" w:color="auto"/>
                                            <w:right w:val="none" w:sz="0" w:space="0" w:color="auto"/>
                                          </w:divBdr>
                                          <w:divsChild>
                                            <w:div w:id="143401449">
                                              <w:marLeft w:val="0"/>
                                              <w:marRight w:val="0"/>
                                              <w:marTop w:val="0"/>
                                              <w:marBottom w:val="0"/>
                                              <w:divBdr>
                                                <w:top w:val="none" w:sz="0" w:space="0" w:color="auto"/>
                                                <w:left w:val="none" w:sz="0" w:space="0" w:color="auto"/>
                                                <w:bottom w:val="none" w:sz="0" w:space="0" w:color="auto"/>
                                                <w:right w:val="none" w:sz="0" w:space="0" w:color="auto"/>
                                              </w:divBdr>
                                              <w:divsChild>
                                                <w:div w:id="1355040813">
                                                  <w:marLeft w:val="0"/>
                                                  <w:marRight w:val="0"/>
                                                  <w:marTop w:val="0"/>
                                                  <w:marBottom w:val="0"/>
                                                  <w:divBdr>
                                                    <w:top w:val="none" w:sz="0" w:space="0" w:color="auto"/>
                                                    <w:left w:val="none" w:sz="0" w:space="0" w:color="auto"/>
                                                    <w:bottom w:val="none" w:sz="0" w:space="0" w:color="auto"/>
                                                    <w:right w:val="none" w:sz="0" w:space="0" w:color="auto"/>
                                                  </w:divBdr>
                                                  <w:divsChild>
                                                    <w:div w:id="1518276691">
                                                      <w:marLeft w:val="120"/>
                                                      <w:marRight w:val="120"/>
                                                      <w:marTop w:val="0"/>
                                                      <w:marBottom w:val="0"/>
                                                      <w:divBdr>
                                                        <w:top w:val="none" w:sz="0" w:space="0" w:color="auto"/>
                                                        <w:left w:val="none" w:sz="0" w:space="0" w:color="auto"/>
                                                        <w:bottom w:val="none" w:sz="0" w:space="0" w:color="auto"/>
                                                        <w:right w:val="none" w:sz="0" w:space="0" w:color="auto"/>
                                                      </w:divBdr>
                                                      <w:divsChild>
                                                        <w:div w:id="1339386523">
                                                          <w:marLeft w:val="0"/>
                                                          <w:marRight w:val="0"/>
                                                          <w:marTop w:val="0"/>
                                                          <w:marBottom w:val="0"/>
                                                          <w:divBdr>
                                                            <w:top w:val="none" w:sz="0" w:space="0" w:color="auto"/>
                                                            <w:left w:val="none" w:sz="0" w:space="0" w:color="auto"/>
                                                            <w:bottom w:val="none" w:sz="0" w:space="0" w:color="auto"/>
                                                            <w:right w:val="none" w:sz="0" w:space="0" w:color="auto"/>
                                                          </w:divBdr>
                                                          <w:divsChild>
                                                            <w:div w:id="939483165">
                                                              <w:marLeft w:val="0"/>
                                                              <w:marRight w:val="0"/>
                                                              <w:marTop w:val="0"/>
                                                              <w:marBottom w:val="0"/>
                                                              <w:divBdr>
                                                                <w:top w:val="none" w:sz="0" w:space="0" w:color="auto"/>
                                                                <w:left w:val="none" w:sz="0" w:space="0" w:color="auto"/>
                                                                <w:bottom w:val="none" w:sz="0" w:space="0" w:color="auto"/>
                                                                <w:right w:val="none" w:sz="0" w:space="0" w:color="auto"/>
                                                              </w:divBdr>
                                                              <w:divsChild>
                                                                <w:div w:id="1827361719">
                                                                  <w:marLeft w:val="0"/>
                                                                  <w:marRight w:val="0"/>
                                                                  <w:marTop w:val="0"/>
                                                                  <w:marBottom w:val="0"/>
                                                                  <w:divBdr>
                                                                    <w:top w:val="none" w:sz="0" w:space="0" w:color="auto"/>
                                                                    <w:left w:val="none" w:sz="0" w:space="0" w:color="auto"/>
                                                                    <w:bottom w:val="none" w:sz="0" w:space="0" w:color="auto"/>
                                                                    <w:right w:val="none" w:sz="0" w:space="0" w:color="auto"/>
                                                                  </w:divBdr>
                                                                  <w:divsChild>
                                                                    <w:div w:id="965038252">
                                                                      <w:marLeft w:val="0"/>
                                                                      <w:marRight w:val="0"/>
                                                                      <w:marTop w:val="0"/>
                                                                      <w:marBottom w:val="0"/>
                                                                      <w:divBdr>
                                                                        <w:top w:val="none" w:sz="0" w:space="0" w:color="auto"/>
                                                                        <w:left w:val="none" w:sz="0" w:space="0" w:color="auto"/>
                                                                        <w:bottom w:val="none" w:sz="0" w:space="0" w:color="auto"/>
                                                                        <w:right w:val="none" w:sz="0" w:space="0" w:color="auto"/>
                                                                      </w:divBdr>
                                                                      <w:divsChild>
                                                                        <w:div w:id="325672701">
                                                                          <w:marLeft w:val="0"/>
                                                                          <w:marRight w:val="0"/>
                                                                          <w:marTop w:val="0"/>
                                                                          <w:marBottom w:val="0"/>
                                                                          <w:divBdr>
                                                                            <w:top w:val="none" w:sz="0" w:space="0" w:color="auto"/>
                                                                            <w:left w:val="none" w:sz="0" w:space="0" w:color="auto"/>
                                                                            <w:bottom w:val="none" w:sz="0" w:space="0" w:color="auto"/>
                                                                            <w:right w:val="none" w:sz="0" w:space="0" w:color="auto"/>
                                                                          </w:divBdr>
                                                                          <w:divsChild>
                                                                            <w:div w:id="393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845023">
      <w:bodyDiv w:val="1"/>
      <w:marLeft w:val="0"/>
      <w:marRight w:val="0"/>
      <w:marTop w:val="0"/>
      <w:marBottom w:val="0"/>
      <w:divBdr>
        <w:top w:val="none" w:sz="0" w:space="0" w:color="auto"/>
        <w:left w:val="none" w:sz="0" w:space="0" w:color="auto"/>
        <w:bottom w:val="none" w:sz="0" w:space="0" w:color="auto"/>
        <w:right w:val="none" w:sz="0" w:space="0" w:color="auto"/>
      </w:divBdr>
      <w:divsChild>
        <w:div w:id="1412895942">
          <w:marLeft w:val="0"/>
          <w:marRight w:val="0"/>
          <w:marTop w:val="0"/>
          <w:marBottom w:val="0"/>
          <w:divBdr>
            <w:top w:val="none" w:sz="0" w:space="0" w:color="auto"/>
            <w:left w:val="none" w:sz="0" w:space="0" w:color="auto"/>
            <w:bottom w:val="none" w:sz="0" w:space="0" w:color="auto"/>
            <w:right w:val="none" w:sz="0" w:space="0" w:color="auto"/>
          </w:divBdr>
          <w:divsChild>
            <w:div w:id="441653449">
              <w:marLeft w:val="0"/>
              <w:marRight w:val="0"/>
              <w:marTop w:val="0"/>
              <w:marBottom w:val="0"/>
              <w:divBdr>
                <w:top w:val="none" w:sz="0" w:space="0" w:color="auto"/>
                <w:left w:val="none" w:sz="0" w:space="0" w:color="auto"/>
                <w:bottom w:val="none" w:sz="0" w:space="0" w:color="auto"/>
                <w:right w:val="none" w:sz="0" w:space="0" w:color="auto"/>
              </w:divBdr>
              <w:divsChild>
                <w:div w:id="1049378658">
                  <w:marLeft w:val="0"/>
                  <w:marRight w:val="0"/>
                  <w:marTop w:val="0"/>
                  <w:marBottom w:val="0"/>
                  <w:divBdr>
                    <w:top w:val="none" w:sz="0" w:space="0" w:color="auto"/>
                    <w:left w:val="none" w:sz="0" w:space="0" w:color="auto"/>
                    <w:bottom w:val="none" w:sz="0" w:space="0" w:color="auto"/>
                    <w:right w:val="none" w:sz="0" w:space="0" w:color="auto"/>
                  </w:divBdr>
                  <w:divsChild>
                    <w:div w:id="7934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cestershire.gov.uk/WCFEducationServices/info/12/emotional-health-wellbeing/84/links-publications/3" TargetMode="External"/><Relationship Id="rId18" Type="http://schemas.openxmlformats.org/officeDocument/2006/relationships/hyperlink" Target="http://medicalconditionsatschool.org.uk/documents/Medical-Conditions-Policy.pdf" TargetMode="External"/><Relationship Id="rId26" Type="http://schemas.openxmlformats.org/officeDocument/2006/relationships/hyperlink" Target="http://www.worcestershire.gov.uk/info/20613/send_school_provision_and_education_health_care_plans_ehcp/1798/send_education_provision/3" TargetMode="External"/><Relationship Id="rId39" Type="http://schemas.openxmlformats.org/officeDocument/2006/relationships/hyperlink" Target="http://www.worcestershire.gov.uk/info/20502/disabilities/1653/social_care_support_for_children_with_disabilities" TargetMode="External"/><Relationship Id="rId21" Type="http://schemas.openxmlformats.org/officeDocument/2006/relationships/hyperlink" Target="https://www.gov.uk/government/publications/using-emergency-adrenaline-auto-injectors-in-schools" TargetMode="External"/><Relationship Id="rId34" Type="http://schemas.openxmlformats.org/officeDocument/2006/relationships/hyperlink" Target="https://www.hacw.nhs.uk/services/service/speech-and-language-therapy-service-childrens-110/" TargetMode="External"/><Relationship Id="rId42" Type="http://schemas.openxmlformats.org/officeDocument/2006/relationships/hyperlink" Target="https://www.gov.uk/government/publications/supporting-pupils-at-school-with-medical-conditions--3"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acw.nhs.uk/cast" TargetMode="External"/><Relationship Id="rId29" Type="http://schemas.openxmlformats.org/officeDocument/2006/relationships/hyperlink" Target="https://www.hacw.nhs.uk/services/service/occupational-therapy-paediatric-89/" TargetMode="External"/><Relationship Id="rId11" Type="http://schemas.openxmlformats.org/officeDocument/2006/relationships/hyperlink" Target="http://www.gov.uk/government/publications/supporting-pupils-at-school-with-medical-conditions--3" TargetMode="External"/><Relationship Id="rId24" Type="http://schemas.openxmlformats.org/officeDocument/2006/relationships/hyperlink" Target="https://assets.publishing.service.gov.uk/government/uploads/system/uploads/attachment_data/file/690495/La_Guidance_March_2018.pdf" TargetMode="External"/><Relationship Id="rId32" Type="http://schemas.openxmlformats.org/officeDocument/2006/relationships/hyperlink" Target="https://www.hacw.nhs.uk/specialist-camhs/" TargetMode="External"/><Relationship Id="rId37" Type="http://schemas.openxmlformats.org/officeDocument/2006/relationships/hyperlink" Target="http://www.worcestershire.gov.uk/downloads/file/7962/levels_of_need_guidance_formerly_threshold_guidance" TargetMode="External"/><Relationship Id="rId40" Type="http://schemas.openxmlformats.org/officeDocument/2006/relationships/hyperlink" Target="https://www.gov.uk/government/publications/education-for-children-with-health-needs-who-cannot-attend-school" TargetMode="External"/><Relationship Id="rId45" Type="http://schemas.openxmlformats.org/officeDocument/2006/relationships/hyperlink" Target="http://medicalconditionsatschool.org.uk/documents/Medical-Conditions-Policy.pdf"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hyperlink" Target="https://www.hacw.nhs.uk/services/service/school-health-nursing-15/" TargetMode="External"/><Relationship Id="rId44" Type="http://schemas.openxmlformats.org/officeDocument/2006/relationships/hyperlink" Target="https://assets.publishing.service.gov.uk/government/uploads/system/uploads/attachment_data/file/788234/governance_handbook_2019.pdf" TargetMode="External"/><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cw.nhs.uk/reach4wellbeing/" TargetMode="External"/><Relationship Id="rId22" Type="http://schemas.openxmlformats.org/officeDocument/2006/relationships/hyperlink" Target="https://assets.publishing.service.gov.uk/government/uploads/system/uploads/attachment_data/file/268940/alternative_provision_statutory_guidance_pdf_version.pdf" TargetMode="External"/><Relationship Id="rId27" Type="http://schemas.openxmlformats.org/officeDocument/2006/relationships/hyperlink" Target="https://www.hacw.nhs.uk/services/service/orchard-service-south-10/" TargetMode="External"/><Relationship Id="rId30" Type="http://schemas.openxmlformats.org/officeDocument/2006/relationships/hyperlink" Target="https://www.hacw.nhs.uk/services/service/physiotherapy-paediatric-88/" TargetMode="External"/><Relationship Id="rId35" Type="http://schemas.openxmlformats.org/officeDocument/2006/relationships/hyperlink" Target="https://www.hacw.nhs.uk/slcn-pathway" TargetMode="External"/><Relationship Id="rId43" Type="http://schemas.openxmlformats.org/officeDocument/2006/relationships/hyperlink" Target="https://www.gov.uk/government/publications/alternative-provision"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medicalconditionsatschool.org.uk/" TargetMode="External"/><Relationship Id="rId17" Type="http://schemas.openxmlformats.org/officeDocument/2006/relationships/hyperlink" Target="https://www.worcestershire.gov.uk/WCFEducationServices/info/1/support-services/4/educational-psychology" TargetMode="External"/><Relationship Id="rId25" Type="http://schemas.openxmlformats.org/officeDocument/2006/relationships/hyperlink" Target="mailto:alternativeprovision@worcschildrenfirst.org.uk" TargetMode="External"/><Relationship Id="rId33" Type="http://schemas.openxmlformats.org/officeDocument/2006/relationships/hyperlink" Target="https://www.hacw.nhs.uk/services/service/special-school-nursing-120/" TargetMode="External"/><Relationship Id="rId38" Type="http://schemas.openxmlformats.org/officeDocument/2006/relationships/hyperlink" Target="https://assets.publishing.service.gov.uk/government/uploads/system/uploads/attachment_data/file/277314/Safeguarding_Children_in_whom_illness_is_fabricated_or_induced.pdf" TargetMode="External"/><Relationship Id="rId46" Type="http://schemas.openxmlformats.org/officeDocument/2006/relationships/hyperlink" Target="mailto:Vulnerablelearners@worcschildrenfirst.org.uk" TargetMode="External"/><Relationship Id="rId20" Type="http://schemas.openxmlformats.org/officeDocument/2006/relationships/hyperlink" Target="https://assets.publishing.service.gov.uk/government/uploads/system/uploads/attachment_data/file/416468/emergency_inhalers_in_schools.pdf" TargetMode="External"/><Relationship Id="rId41" Type="http://schemas.openxmlformats.org/officeDocument/2006/relationships/hyperlink" Target="https://assets.publishing.service.gov.uk/government/uploads/system/uploads/attachment_data/file/803956/supporting-pupils-at-school-with-medical-condition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worcestershire.gov.uk/WCFEducationServices/info/38/autism-complex-communication-needs-ccn-1" TargetMode="External"/><Relationship Id="rId23" Type="http://schemas.openxmlformats.org/officeDocument/2006/relationships/hyperlink" Target="https://www.worcestershire.gov.uk/WCFEducationServices/info/1/support-services/22/medical-education" TargetMode="External"/><Relationship Id="rId28" Type="http://schemas.openxmlformats.org/officeDocument/2006/relationships/hyperlink" Target="https://www.hacw.nhs.uk/services/service/community-paediatric-team-18/" TargetMode="External"/><Relationship Id="rId36" Type="http://schemas.openxmlformats.org/officeDocument/2006/relationships/hyperlink" Target="http://www.worcestershire.gov.uk/eha"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EB35D-A04E-4171-9165-4B9C0260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2BF8D-D273-4E98-A274-60E14E9B0929}">
  <ds:schemaRefs>
    <ds:schemaRef ds:uri="b83118d6-4833-4681-b4c8-6d827d6396e5"/>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8AC52A5D-12AB-4E36-A2FF-2B0FACE1A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6528</Words>
  <Characters>37215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Gabrielle</dc:creator>
  <cp:keywords/>
  <dc:description/>
  <cp:lastModifiedBy>Stevens, Jo</cp:lastModifiedBy>
  <cp:revision>3</cp:revision>
  <dcterms:created xsi:type="dcterms:W3CDTF">2022-12-16T11:09:00Z</dcterms:created>
  <dcterms:modified xsi:type="dcterms:W3CDTF">2022-12-16T11:10:00Z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