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52D5" w14:textId="389509EF" w:rsidR="006D1DA1" w:rsidRDefault="005409CE" w:rsidP="006D1DA1">
      <w:pPr>
        <w:pStyle w:val="Heading1"/>
      </w:pPr>
      <w:r>
        <w:t>Framework for Action</w:t>
      </w:r>
    </w:p>
    <w:p w14:paraId="102CD184" w14:textId="77777777" w:rsidR="005409CE" w:rsidRDefault="005409CE" w:rsidP="005409CE">
      <w:r>
        <w:t>The National Curriculum Inclusion Statement sets out three principles that are essential to developing a more inclusive curriculum:</w:t>
      </w:r>
    </w:p>
    <w:p w14:paraId="0069D87B" w14:textId="11113DF8" w:rsidR="005409CE" w:rsidRDefault="005409CE" w:rsidP="005409CE">
      <w:pPr>
        <w:pStyle w:val="ListParagraph"/>
        <w:numPr>
          <w:ilvl w:val="0"/>
          <w:numId w:val="2"/>
        </w:numPr>
      </w:pPr>
      <w:r>
        <w:t>Setting suitable learning challenges</w:t>
      </w:r>
    </w:p>
    <w:p w14:paraId="77A2A7A5" w14:textId="68EF1EA9" w:rsidR="005409CE" w:rsidRDefault="005409CE" w:rsidP="005409CE">
      <w:pPr>
        <w:pStyle w:val="ListParagraph"/>
        <w:numPr>
          <w:ilvl w:val="0"/>
          <w:numId w:val="2"/>
        </w:numPr>
      </w:pPr>
      <w:r>
        <w:t xml:space="preserve">Responding to pupils' diverse learning needs </w:t>
      </w:r>
    </w:p>
    <w:p w14:paraId="3606514A" w14:textId="2F8CD6B0" w:rsidR="005409CE" w:rsidRDefault="005409CE" w:rsidP="005409CE">
      <w:pPr>
        <w:pStyle w:val="ListParagraph"/>
        <w:numPr>
          <w:ilvl w:val="0"/>
          <w:numId w:val="2"/>
        </w:numPr>
      </w:pPr>
      <w:r>
        <w:t xml:space="preserve">Overcoming potential barriers to learning and assessment for individuals and groups of pupils </w:t>
      </w:r>
    </w:p>
    <w:p w14:paraId="48AAE912" w14:textId="21E00C49" w:rsidR="005409CE" w:rsidRDefault="005409CE" w:rsidP="005409CE">
      <w:r>
        <w:t>The following recommendations are made: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271"/>
        <w:gridCol w:w="7971"/>
      </w:tblGrid>
      <w:tr w:rsidR="005409CE" w:rsidRPr="00F71F80" w14:paraId="6AB4C068" w14:textId="77777777" w:rsidTr="005409C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7125" w14:textId="77777777" w:rsidR="005409CE" w:rsidRPr="00F71F80" w:rsidRDefault="005409CE" w:rsidP="00ED08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1F80">
              <w:rPr>
                <w:rFonts w:ascii="Arial" w:hAnsi="Arial" w:cs="Arial"/>
                <w:sz w:val="20"/>
                <w:szCs w:val="20"/>
                <w:lang w:val="en-GB"/>
              </w:rPr>
              <w:t>Targets</w:t>
            </w:r>
          </w:p>
          <w:p w14:paraId="42BA84A3" w14:textId="77777777" w:rsidR="005409CE" w:rsidRPr="00F71F80" w:rsidRDefault="005409CE" w:rsidP="00ED08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7F4626" w14:textId="77777777" w:rsidR="005409CE" w:rsidRPr="00F71F80" w:rsidRDefault="005409CE" w:rsidP="00ED08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B2C69F" w14:textId="77777777" w:rsidR="005409CE" w:rsidRPr="00F71F80" w:rsidRDefault="005409CE" w:rsidP="00ED08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7A78B0" w14:textId="77777777" w:rsidR="005409CE" w:rsidRPr="00F71F80" w:rsidRDefault="005409CE" w:rsidP="00ED08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74B0E3" w14:textId="77777777" w:rsidR="005409CE" w:rsidRPr="00F71F80" w:rsidRDefault="005409CE" w:rsidP="00ED08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B2A9BD" w14:textId="77777777" w:rsidR="005409CE" w:rsidRPr="00F71F80" w:rsidRDefault="005409CE" w:rsidP="00ED08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26971F" w14:textId="77777777" w:rsidR="005409CE" w:rsidRPr="00F71F80" w:rsidRDefault="005409CE" w:rsidP="00ED08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03B" w14:textId="77777777" w:rsidR="005409CE" w:rsidRPr="00F71F80" w:rsidRDefault="005409CE" w:rsidP="005409CE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09CE" w:rsidRPr="00F71F80" w14:paraId="5580CFD6" w14:textId="77777777" w:rsidTr="005409C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420E" w14:textId="77777777" w:rsidR="005409CE" w:rsidRPr="00F71F80" w:rsidRDefault="005409CE" w:rsidP="00ED08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1F80">
              <w:rPr>
                <w:rFonts w:ascii="Arial" w:hAnsi="Arial" w:cs="Arial"/>
                <w:sz w:val="20"/>
                <w:szCs w:val="20"/>
                <w:lang w:val="en-GB"/>
              </w:rPr>
              <w:t>Strategies and resources</w:t>
            </w:r>
          </w:p>
          <w:p w14:paraId="2960D89F" w14:textId="77777777" w:rsidR="005409CE" w:rsidRPr="00F71F80" w:rsidRDefault="005409CE" w:rsidP="00ED08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6314D2" w14:textId="77777777" w:rsidR="005409CE" w:rsidRPr="00F71F80" w:rsidRDefault="005409CE" w:rsidP="00ED08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227397" w14:textId="77777777" w:rsidR="005409CE" w:rsidRPr="00F71F80" w:rsidRDefault="005409CE" w:rsidP="00ED08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B91D48" w14:textId="77777777" w:rsidR="005409CE" w:rsidRPr="00F71F80" w:rsidRDefault="005409CE" w:rsidP="00ED08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FA51A31" w14:textId="77777777" w:rsidR="005409CE" w:rsidRPr="00F71F80" w:rsidRDefault="005409CE" w:rsidP="00ED08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EA84C4" w14:textId="77777777" w:rsidR="005409CE" w:rsidRPr="00F71F80" w:rsidRDefault="005409CE" w:rsidP="00ED08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F45189" w14:textId="77777777" w:rsidR="005409CE" w:rsidRPr="00F71F80" w:rsidRDefault="005409CE" w:rsidP="00ED08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A39" w14:textId="77777777" w:rsidR="005409CE" w:rsidRPr="00F71F80" w:rsidRDefault="005409CE" w:rsidP="005409CE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B441AF9" w14:textId="77777777" w:rsidR="005409CE" w:rsidRPr="005409CE" w:rsidRDefault="005409CE" w:rsidP="005409CE"/>
    <w:p w14:paraId="2BC10CC0" w14:textId="268561AE" w:rsidR="005409CE" w:rsidRPr="00F71F80" w:rsidRDefault="005409CE" w:rsidP="005409CE">
      <w:pPr>
        <w:rPr>
          <w:rFonts w:ascii="Arial" w:hAnsi="Arial" w:cs="Arial"/>
          <w:sz w:val="20"/>
          <w:szCs w:val="20"/>
        </w:rPr>
      </w:pPr>
      <w:r w:rsidRPr="00F71F80">
        <w:rPr>
          <w:rFonts w:ascii="Arial" w:hAnsi="Arial" w:cs="Arial"/>
          <w:sz w:val="20"/>
          <w:szCs w:val="20"/>
        </w:rPr>
        <w:t>It is recommended tha</w:t>
      </w:r>
      <w:r>
        <w:rPr>
          <w:rFonts w:ascii="Arial" w:hAnsi="Arial" w:cs="Arial"/>
          <w:sz w:val="20"/>
          <w:szCs w:val="20"/>
        </w:rPr>
        <w:t xml:space="preserve">t this framework is reviewed by: </w:t>
      </w:r>
      <w:r w:rsidRPr="00F71F80">
        <w:rPr>
          <w:rFonts w:ascii="Arial" w:hAnsi="Arial" w:cs="Arial"/>
          <w:sz w:val="20"/>
          <w:szCs w:val="20"/>
        </w:rPr>
        <w:t xml:space="preserve"> ____________________ (date)</w:t>
      </w:r>
    </w:p>
    <w:p w14:paraId="4C3F97FC" w14:textId="77777777" w:rsidR="006D1DA1" w:rsidRDefault="006D1DA1" w:rsidP="006D1DA1"/>
    <w:sectPr w:rsidR="006D1DA1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41D"/>
    <w:multiLevelType w:val="hybridMultilevel"/>
    <w:tmpl w:val="40D80D3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3550F"/>
    <w:multiLevelType w:val="hybridMultilevel"/>
    <w:tmpl w:val="AEACAD30"/>
    <w:lvl w:ilvl="0" w:tplc="AF7EF37A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9F3E9D"/>
    <w:multiLevelType w:val="hybridMultilevel"/>
    <w:tmpl w:val="7D3CF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D08FB"/>
    <w:rsid w:val="003408EE"/>
    <w:rsid w:val="00353DAD"/>
    <w:rsid w:val="00357CAD"/>
    <w:rsid w:val="003940EF"/>
    <w:rsid w:val="005409CE"/>
    <w:rsid w:val="005460DC"/>
    <w:rsid w:val="0056139A"/>
    <w:rsid w:val="00584ED6"/>
    <w:rsid w:val="00693959"/>
    <w:rsid w:val="006B472B"/>
    <w:rsid w:val="006D1DA1"/>
    <w:rsid w:val="007653A8"/>
    <w:rsid w:val="007829FE"/>
    <w:rsid w:val="00871A66"/>
    <w:rsid w:val="00872CBA"/>
    <w:rsid w:val="008D7C8F"/>
    <w:rsid w:val="009C57FE"/>
    <w:rsid w:val="009F68F5"/>
    <w:rsid w:val="00A3521F"/>
    <w:rsid w:val="00B61820"/>
    <w:rsid w:val="00BB67C1"/>
    <w:rsid w:val="00D77301"/>
    <w:rsid w:val="00DD2405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5409CE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B0182-B882-43CB-98FC-3EEC68DD0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E60DE-B1D9-4046-A6C2-D9A4CA6CDD2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83118d6-4833-4681-b4c8-6d827d6396e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2022-12-16T10:47:00Z</dcterms:created>
  <dcterms:modified xsi:type="dcterms:W3CDTF">2022-12-16T10:47:00Z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